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FB65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BEF">
        <w:rPr>
          <w:rFonts w:ascii="Times New Roman" w:hAnsi="Times New Roman" w:cs="Times New Roman"/>
          <w:b/>
          <w:bCs/>
          <w:sz w:val="28"/>
          <w:szCs w:val="28"/>
        </w:rPr>
        <w:t>The Space</w:t>
      </w:r>
    </w:p>
    <w:p w14:paraId="5A1836D8" w14:textId="696AE7BC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Ariana Turner</w:t>
      </w:r>
    </w:p>
    <w:p w14:paraId="6DFCDE8C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66891" w14:textId="77777777" w:rsid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F29826" w14:textId="4548FD33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Something here</w:t>
      </w:r>
    </w:p>
    <w:p w14:paraId="2DC3A3E0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 xml:space="preserve">beckons; there is something </w:t>
      </w:r>
    </w:p>
    <w:p w14:paraId="45729973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beneath this familiar sky and amidst this unfamiliar land</w:t>
      </w:r>
    </w:p>
    <w:p w14:paraId="587598C8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that leads wanderers to wonder if</w:t>
      </w:r>
    </w:p>
    <w:p w14:paraId="32731FDA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here is where lies</w:t>
      </w:r>
    </w:p>
    <w:p w14:paraId="0599B6F4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 xml:space="preserve">salvation. </w:t>
      </w:r>
    </w:p>
    <w:p w14:paraId="750C706D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1F1DE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Here the earth</w:t>
      </w:r>
    </w:p>
    <w:p w14:paraId="71E8BD9E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is heavy; uncertain paths whittled into dirt by unrelenting wanderers;</w:t>
      </w:r>
    </w:p>
    <w:p w14:paraId="08BF4CDD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trees that ache to touch the sky and moss that caresses the soles</w:t>
      </w:r>
    </w:p>
    <w:p w14:paraId="2DF47482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of your feet—here is where</w:t>
      </w:r>
    </w:p>
    <w:p w14:paraId="162657E0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the old proverbs space for the new, fledgling greens spring forth</w:t>
      </w:r>
    </w:p>
    <w:p w14:paraId="5805EC23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amongst resilient ferns; generations coexist and collude</w:t>
      </w:r>
    </w:p>
    <w:p w14:paraId="7640EAA8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within one space.</w:t>
      </w:r>
    </w:p>
    <w:p w14:paraId="3377171C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E4C2F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It is here</w:t>
      </w:r>
    </w:p>
    <w:p w14:paraId="717D9E0F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where shadows flank wanderers; where you sense</w:t>
      </w:r>
    </w:p>
    <w:p w14:paraId="7B25905E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—before you can see—that which haunts you;</w:t>
      </w:r>
    </w:p>
    <w:p w14:paraId="6B206E24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 xml:space="preserve">for this remains a place </w:t>
      </w:r>
    </w:p>
    <w:p w14:paraId="562E4EFE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 xml:space="preserve">obscured by the light of day </w:t>
      </w:r>
    </w:p>
    <w:p w14:paraId="4999401D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and illuminated in the darkness of night.</w:t>
      </w:r>
    </w:p>
    <w:p w14:paraId="173D6A36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04CA5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And still</w:t>
      </w:r>
    </w:p>
    <w:p w14:paraId="3429242B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you may imagine that you can build a home here</w:t>
      </w:r>
    </w:p>
    <w:p w14:paraId="295D5160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—amidst the spindly trees and canopies of green—but</w:t>
      </w:r>
    </w:p>
    <w:p w14:paraId="7C079BD9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you would be wrong. Homes are not</w:t>
      </w:r>
    </w:p>
    <w:p w14:paraId="4AF2DB14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built on earth so unsteady.</w:t>
      </w:r>
    </w:p>
    <w:p w14:paraId="61CB62DC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C6E88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Here is where</w:t>
      </w:r>
    </w:p>
    <w:p w14:paraId="564944BA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 xml:space="preserve">wanderers—those who slip between shadows and become enveloped </w:t>
      </w:r>
    </w:p>
    <w:p w14:paraId="53DE6DEF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 xml:space="preserve">within these canopies of green—can disappear; </w:t>
      </w:r>
    </w:p>
    <w:p w14:paraId="172C45EA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for there is that something that beckons and welcomes</w:t>
      </w:r>
    </w:p>
    <w:p w14:paraId="1882DE8D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 xml:space="preserve">you, but you remember—you </w:t>
      </w:r>
      <w:r w:rsidRPr="00E74BEF">
        <w:rPr>
          <w:rFonts w:ascii="Times New Roman" w:hAnsi="Times New Roman" w:cs="Times New Roman"/>
          <w:i/>
          <w:iCs/>
          <w:sz w:val="24"/>
          <w:szCs w:val="24"/>
        </w:rPr>
        <w:t>must</w:t>
      </w:r>
      <w:r w:rsidRPr="00E74BEF">
        <w:rPr>
          <w:rFonts w:ascii="Times New Roman" w:hAnsi="Times New Roman" w:cs="Times New Roman"/>
          <w:sz w:val="24"/>
          <w:szCs w:val="24"/>
        </w:rPr>
        <w:t xml:space="preserve"> remember—</w:t>
      </w:r>
    </w:p>
    <w:p w14:paraId="6FA09811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that you do not belong here.</w:t>
      </w:r>
    </w:p>
    <w:p w14:paraId="7EF6C400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A2FB5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 xml:space="preserve">For this is the forgotten space: a world half-glimpsed </w:t>
      </w:r>
    </w:p>
    <w:p w14:paraId="76950865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in the shadow of dreams and of reality; a hazy reverie stuck</w:t>
      </w:r>
    </w:p>
    <w:p w14:paraId="4E6FFC22" w14:textId="77777777" w:rsidR="00E74BEF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somewhere between here and there; now and then; what was and what</w:t>
      </w:r>
    </w:p>
    <w:p w14:paraId="39287E7E" w14:textId="77777777" w:rsidR="008368AE" w:rsidRPr="00E74BEF" w:rsidRDefault="00E74BEF" w:rsidP="00E7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EF">
        <w:rPr>
          <w:rFonts w:ascii="Times New Roman" w:hAnsi="Times New Roman" w:cs="Times New Roman"/>
          <w:sz w:val="24"/>
          <w:szCs w:val="24"/>
        </w:rPr>
        <w:t>simply is.</w:t>
      </w:r>
    </w:p>
    <w:sectPr w:rsidR="008368AE" w:rsidRPr="00E74B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0BA9" w14:textId="77777777" w:rsidR="00E74BEF" w:rsidRDefault="00E74BEF" w:rsidP="00E74BEF">
      <w:pPr>
        <w:spacing w:after="0" w:line="240" w:lineRule="auto"/>
      </w:pPr>
      <w:r>
        <w:separator/>
      </w:r>
    </w:p>
  </w:endnote>
  <w:endnote w:type="continuationSeparator" w:id="0">
    <w:p w14:paraId="73201DF8" w14:textId="77777777" w:rsidR="00E74BEF" w:rsidRDefault="00E74BEF" w:rsidP="00E7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D57B" w14:textId="77777777" w:rsidR="00E74BEF" w:rsidRDefault="00E74BE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1418AA2" w14:textId="77777777" w:rsidR="00E74BEF" w:rsidRDefault="00E74BE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EA47E85" w14:textId="77777777" w:rsidR="00E74BEF" w:rsidRDefault="00E74BE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2716D63" w14:textId="77777777" w:rsidR="00E74BEF" w:rsidRDefault="00E74BE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8C8ABDF" w14:textId="27967774" w:rsidR="00E74BEF" w:rsidRPr="00E74BEF" w:rsidRDefault="00E74BEF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E74BEF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73C25E5E" w14:textId="77777777" w:rsidR="00E74BEF" w:rsidRDefault="00E74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C8AB" w14:textId="77777777" w:rsidR="00E74BEF" w:rsidRDefault="00E74BEF" w:rsidP="00E74BEF">
      <w:pPr>
        <w:spacing w:after="0" w:line="240" w:lineRule="auto"/>
      </w:pPr>
      <w:r>
        <w:separator/>
      </w:r>
    </w:p>
  </w:footnote>
  <w:footnote w:type="continuationSeparator" w:id="0">
    <w:p w14:paraId="3C7BD2EF" w14:textId="77777777" w:rsidR="00E74BEF" w:rsidRDefault="00E74BEF" w:rsidP="00E7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EF"/>
    <w:rsid w:val="00112A49"/>
    <w:rsid w:val="008368AE"/>
    <w:rsid w:val="00E7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692E"/>
  <w15:chartTrackingRefBased/>
  <w15:docId w15:val="{C4765D2E-C3CF-4BC5-8F2D-511A4EE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EF"/>
  </w:style>
  <w:style w:type="paragraph" w:styleId="Footer">
    <w:name w:val="footer"/>
    <w:basedOn w:val="Normal"/>
    <w:link w:val="FooterChar"/>
    <w:uiPriority w:val="99"/>
    <w:unhideWhenUsed/>
    <w:rsid w:val="00E7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2019-10-10T00:32:00Z</dcterms:created>
  <dcterms:modified xsi:type="dcterms:W3CDTF">2019-10-10T00:43:00Z</dcterms:modified>
</cp:coreProperties>
</file>