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8B1" w14:textId="1F026D32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53F">
        <w:rPr>
          <w:rFonts w:ascii="Times New Roman" w:hAnsi="Times New Roman" w:cs="Times New Roman"/>
          <w:b/>
          <w:bCs/>
          <w:sz w:val="24"/>
          <w:szCs w:val="24"/>
        </w:rPr>
        <w:t>The City That Never Sleeps</w:t>
      </w:r>
    </w:p>
    <w:p w14:paraId="44AA59F2" w14:textId="587C828A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>Becca Liss</w:t>
      </w:r>
    </w:p>
    <w:p w14:paraId="27A3F4DA" w14:textId="3B23D43B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1B6B2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4BA8B" w14:textId="50535300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i take the empty streets, </w:t>
      </w:r>
    </w:p>
    <w:p w14:paraId="215C28F3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silent as veins lacing a corpse. </w:t>
      </w:r>
    </w:p>
    <w:p w14:paraId="593B4E65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i take the clogged throats of gutters </w:t>
      </w:r>
    </w:p>
    <w:p w14:paraId="29AE30FB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and the grubby rime of salt, </w:t>
      </w:r>
    </w:p>
    <w:p w14:paraId="1B36488F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scattered flotsam from ten thousand lives: </w:t>
      </w:r>
    </w:p>
    <w:p w14:paraId="04274158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sloughed plastic skins, the pinkish contents </w:t>
      </w:r>
    </w:p>
    <w:p w14:paraId="3F74CBCA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>of a stomach, swollen books with water stains</w:t>
      </w:r>
    </w:p>
    <w:p w14:paraId="7B0643A4" w14:textId="08B5BF33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where love has seeped out. </w:t>
      </w:r>
    </w:p>
    <w:p w14:paraId="5EE6C52A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i take the trees, collared in cement, </w:t>
      </w:r>
    </w:p>
    <w:p w14:paraId="2B3DB40B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and the weeds that shoulder brazenly </w:t>
      </w:r>
    </w:p>
    <w:p w14:paraId="104B4D6B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>between slabs of concrete.</w:t>
      </w:r>
    </w:p>
    <w:p w14:paraId="3A5DE889" w14:textId="7210F9C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i take the tired moon. </w:t>
      </w:r>
    </w:p>
    <w:p w14:paraId="0F39DFB2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8DCF0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you fled to flickering living rooms </w:t>
      </w:r>
    </w:p>
    <w:p w14:paraId="527305AA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and dark cars that smell like money </w:t>
      </w:r>
    </w:p>
    <w:p w14:paraId="08ACE6EA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so they are mine now, these mangy streets </w:t>
      </w:r>
    </w:p>
    <w:p w14:paraId="1088DE86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bristling with glass and the broken teeth </w:t>
      </w:r>
    </w:p>
    <w:p w14:paraId="3FAE9048" w14:textId="23F1DBC5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of sidewalks.  </w:t>
      </w:r>
    </w:p>
    <w:p w14:paraId="47A0B8B8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you won’t see the abandoned lot cloaked </w:t>
      </w:r>
    </w:p>
    <w:p w14:paraId="277EECE2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with veils of knotweed and ivy, rising </w:t>
      </w:r>
    </w:p>
    <w:p w14:paraId="33AFC7D0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like a mirage between buildings </w:t>
      </w:r>
    </w:p>
    <w:p w14:paraId="54762BBB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as the mugwort and amaranth </w:t>
      </w:r>
    </w:p>
    <w:p w14:paraId="2E50BBD8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dressed in robes of black and silver  </w:t>
      </w:r>
    </w:p>
    <w:p w14:paraId="2AA731A3" w14:textId="77777777" w:rsidR="000F53D7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 xml:space="preserve">lift their long throats </w:t>
      </w:r>
    </w:p>
    <w:p w14:paraId="02EBE3D8" w14:textId="6A4315C6" w:rsidR="009E0B3B" w:rsidRPr="00FB253F" w:rsidRDefault="000F53D7" w:rsidP="000F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53F">
        <w:rPr>
          <w:rFonts w:ascii="Times New Roman" w:hAnsi="Times New Roman" w:cs="Times New Roman"/>
          <w:sz w:val="20"/>
          <w:szCs w:val="20"/>
        </w:rPr>
        <w:t>towards the benevolent moon.</w:t>
      </w:r>
    </w:p>
    <w:sectPr w:rsidR="009E0B3B" w:rsidRPr="00FB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D7"/>
    <w:rsid w:val="00032A78"/>
    <w:rsid w:val="000F53D7"/>
    <w:rsid w:val="00392DFB"/>
    <w:rsid w:val="006A2E1D"/>
    <w:rsid w:val="008849B5"/>
    <w:rsid w:val="009E0B3B"/>
    <w:rsid w:val="00B065C9"/>
    <w:rsid w:val="00CE21A0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10C8"/>
  <w15:chartTrackingRefBased/>
  <w15:docId w15:val="{6013A0BA-4751-4F5C-8528-FA50852B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2023-01-08T20:34:00Z</dcterms:created>
  <dcterms:modified xsi:type="dcterms:W3CDTF">2023-01-19T05:06:00Z</dcterms:modified>
</cp:coreProperties>
</file>