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26E4" w14:textId="09927430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7D53">
        <w:rPr>
          <w:rFonts w:ascii="Times New Roman" w:hAnsi="Times New Roman" w:cs="Times New Roman"/>
          <w:b/>
          <w:bCs/>
          <w:sz w:val="28"/>
          <w:szCs w:val="28"/>
        </w:rPr>
        <w:t>What Comes of Moving On</w:t>
      </w:r>
    </w:p>
    <w:p w14:paraId="528003F8" w14:textId="6027F1A7" w:rsid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0F7D53">
        <w:rPr>
          <w:rFonts w:ascii="Times New Roman" w:hAnsi="Times New Roman" w:cs="Times New Roman"/>
          <w:sz w:val="24"/>
          <w:szCs w:val="24"/>
        </w:rPr>
        <w:t>Knoeller</w:t>
      </w:r>
      <w:proofErr w:type="spellEnd"/>
    </w:p>
    <w:p w14:paraId="5AAF29BE" w14:textId="4262C7DA" w:rsid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9DF8B" w14:textId="77777777" w:rsid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B9FF4" w14:textId="5F18EFAA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What an abandoned quarry loves best </w:t>
      </w:r>
    </w:p>
    <w:p w14:paraId="109447EF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is the way water replaces stone </w:t>
      </w:r>
    </w:p>
    <w:p w14:paraId="23984BB5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>as if to erase an emptiness:</w:t>
      </w:r>
    </w:p>
    <w:p w14:paraId="249D14DB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5CE94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granite faces rise above the river </w:t>
      </w:r>
    </w:p>
    <w:p w14:paraId="6042E65F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from stone a thousand feet below. </w:t>
      </w:r>
    </w:p>
    <w:p w14:paraId="018CA5DA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>We could walk along this precipice.</w:t>
      </w:r>
    </w:p>
    <w:p w14:paraId="0BC35FC9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E4F5A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What comes of moving on </w:t>
      </w:r>
    </w:p>
    <w:p w14:paraId="2E7710EB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like water forever descending </w:t>
      </w:r>
    </w:p>
    <w:p w14:paraId="28D0C1AB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>or stone's exalted silence?</w:t>
      </w:r>
    </w:p>
    <w:p w14:paraId="6BA27CBC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81A4D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 xml:space="preserve">We could pocket shards as hard </w:t>
      </w:r>
    </w:p>
    <w:p w14:paraId="0D35EC4B" w14:textId="77777777" w:rsidR="000F7D53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>and beautiful as any monument</w:t>
      </w:r>
    </w:p>
    <w:p w14:paraId="2F238CA1" w14:textId="68B6B76F" w:rsidR="004C5971" w:rsidRPr="000F7D53" w:rsidRDefault="000F7D53" w:rsidP="000F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53">
        <w:rPr>
          <w:rFonts w:ascii="Times New Roman" w:hAnsi="Times New Roman" w:cs="Times New Roman"/>
          <w:sz w:val="24"/>
          <w:szCs w:val="24"/>
        </w:rPr>
        <w:t>to what is finally gone.</w:t>
      </w:r>
    </w:p>
    <w:sectPr w:rsidR="004C5971" w:rsidRPr="000F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3"/>
    <w:rsid w:val="000F7D53"/>
    <w:rsid w:val="004C5971"/>
    <w:rsid w:val="00D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CAEB"/>
  <w15:chartTrackingRefBased/>
  <w15:docId w15:val="{92166872-22F8-4661-8692-6B21547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2022-04-27T00:12:00Z</dcterms:created>
  <dcterms:modified xsi:type="dcterms:W3CDTF">2022-04-27T00:15:00Z</dcterms:modified>
</cp:coreProperties>
</file>