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D697" w14:textId="416A6914" w:rsidR="007D4E07" w:rsidRPr="001B5687" w:rsidRDefault="007D4E07" w:rsidP="001B5687">
      <w:pPr>
        <w:spacing w:after="0" w:line="276" w:lineRule="auto"/>
        <w:rPr>
          <w:rFonts w:ascii="Times New Roman" w:hAnsi="Times New Roman" w:cs="Times New Roman"/>
          <w:b/>
          <w:bCs/>
          <w:sz w:val="24"/>
          <w:szCs w:val="24"/>
        </w:rPr>
      </w:pPr>
      <w:r w:rsidRPr="001B5687">
        <w:rPr>
          <w:rFonts w:ascii="Times New Roman" w:hAnsi="Times New Roman" w:cs="Times New Roman"/>
          <w:b/>
          <w:bCs/>
          <w:sz w:val="24"/>
          <w:szCs w:val="24"/>
        </w:rPr>
        <w:t xml:space="preserve">His Kind of Vegetation </w:t>
      </w:r>
    </w:p>
    <w:p w14:paraId="49860428" w14:textId="44FA0128" w:rsidR="007D4E07" w:rsidRPr="001B5687" w:rsidRDefault="007D4E07" w:rsidP="001B5687">
      <w:pPr>
        <w:spacing w:after="0" w:line="276" w:lineRule="auto"/>
        <w:rPr>
          <w:rFonts w:ascii="Times New Roman" w:hAnsi="Times New Roman" w:cs="Times New Roman"/>
          <w:sz w:val="20"/>
          <w:szCs w:val="20"/>
        </w:rPr>
      </w:pPr>
      <w:r w:rsidRPr="001B5687">
        <w:rPr>
          <w:rFonts w:ascii="Times New Roman" w:hAnsi="Times New Roman" w:cs="Times New Roman"/>
          <w:sz w:val="20"/>
          <w:szCs w:val="20"/>
        </w:rPr>
        <w:t>David Mathews</w:t>
      </w:r>
    </w:p>
    <w:p w14:paraId="37E5C55B" w14:textId="77777777" w:rsidR="007D4E07" w:rsidRDefault="007D4E07" w:rsidP="001B5687">
      <w:pPr>
        <w:spacing w:after="0" w:line="276" w:lineRule="auto"/>
        <w:rPr>
          <w:rFonts w:ascii="Times New Roman" w:hAnsi="Times New Roman" w:cs="Times New Roman"/>
          <w:sz w:val="20"/>
          <w:szCs w:val="20"/>
        </w:rPr>
      </w:pPr>
    </w:p>
    <w:p w14:paraId="47663420" w14:textId="77777777" w:rsidR="001B5687" w:rsidRPr="001B5687" w:rsidRDefault="001B5687" w:rsidP="001B5687">
      <w:pPr>
        <w:spacing w:after="0" w:line="276" w:lineRule="auto"/>
        <w:rPr>
          <w:rFonts w:ascii="Times New Roman" w:hAnsi="Times New Roman" w:cs="Times New Roman"/>
          <w:sz w:val="20"/>
          <w:szCs w:val="20"/>
        </w:rPr>
      </w:pPr>
    </w:p>
    <w:p w14:paraId="2BB831F4" w14:textId="66B55AA2" w:rsidR="007D4E07" w:rsidRPr="001B5687" w:rsidRDefault="007D4E07" w:rsidP="001B5687">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“Your hand, sir, it’s bleeding.”</w:t>
      </w:r>
    </w:p>
    <w:p w14:paraId="61296F10" w14:textId="77777777" w:rsidR="001B5687" w:rsidRDefault="001B5687" w:rsidP="001B5687">
      <w:pPr>
        <w:spacing w:after="0" w:line="276" w:lineRule="auto"/>
        <w:ind w:firstLine="720"/>
        <w:rPr>
          <w:rFonts w:ascii="Times New Roman" w:hAnsi="Times New Roman" w:cs="Times New Roman"/>
          <w:sz w:val="20"/>
          <w:szCs w:val="20"/>
        </w:rPr>
      </w:pPr>
    </w:p>
    <w:p w14:paraId="1E7DFA75" w14:textId="36EA9A2D" w:rsidR="007D4E07" w:rsidRPr="001B5687" w:rsidRDefault="007D4E07" w:rsidP="001B5687">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 xml:space="preserve">“No, no, it’s the juice. It’s alright.” The old man, on tiptoe, is picking blackberries at the side of the path. His right hand stretches high, his left holds a plastic bowl half full of the dark, shining fruit he has gleaned from the first few yards of bramble bushes. </w:t>
      </w:r>
    </w:p>
    <w:p w14:paraId="64B5C024" w14:textId="77777777" w:rsidR="001B5687" w:rsidRDefault="001B5687" w:rsidP="001B5687">
      <w:pPr>
        <w:spacing w:after="0" w:line="276" w:lineRule="auto"/>
        <w:ind w:firstLine="720"/>
        <w:rPr>
          <w:rFonts w:ascii="Times New Roman" w:hAnsi="Times New Roman" w:cs="Times New Roman"/>
          <w:sz w:val="20"/>
          <w:szCs w:val="20"/>
        </w:rPr>
      </w:pPr>
    </w:p>
    <w:p w14:paraId="06F334D5" w14:textId="7D1639CB" w:rsidR="007D4E07" w:rsidRPr="001B5687" w:rsidRDefault="007D4E07" w:rsidP="001B5687">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 xml:space="preserve">He stops picking to turn and speak to the woman showing concern for him. In contrast to his jeans and faded checked shirt, her outfit is classy in toning greys; she is on her way to some occasion this August evening. </w:t>
      </w:r>
      <w:r w:rsidR="001B5687" w:rsidRPr="001B5687">
        <w:rPr>
          <w:rFonts w:ascii="Times New Roman" w:hAnsi="Times New Roman" w:cs="Times New Roman"/>
          <w:sz w:val="20"/>
          <w:szCs w:val="20"/>
        </w:rPr>
        <w:t>She’s in her e</w:t>
      </w:r>
      <w:r w:rsidRPr="001B5687">
        <w:rPr>
          <w:rFonts w:ascii="Times New Roman" w:hAnsi="Times New Roman" w:cs="Times New Roman"/>
          <w:sz w:val="20"/>
          <w:szCs w:val="20"/>
        </w:rPr>
        <w:t>arly twenties</w:t>
      </w:r>
      <w:r w:rsidR="001B5687">
        <w:rPr>
          <w:rFonts w:ascii="Times New Roman" w:hAnsi="Times New Roman" w:cs="Times New Roman"/>
          <w:sz w:val="20"/>
          <w:szCs w:val="20"/>
        </w:rPr>
        <w:t xml:space="preserve">, </w:t>
      </w:r>
      <w:r w:rsidRPr="001B5687">
        <w:rPr>
          <w:rFonts w:ascii="Times New Roman" w:hAnsi="Times New Roman" w:cs="Times New Roman"/>
          <w:sz w:val="20"/>
          <w:szCs w:val="20"/>
        </w:rPr>
        <w:t>if it matters.</w:t>
      </w:r>
    </w:p>
    <w:p w14:paraId="2866E450" w14:textId="77777777" w:rsidR="001B5687" w:rsidRDefault="001B5687" w:rsidP="001B5687">
      <w:pPr>
        <w:spacing w:after="0" w:line="276" w:lineRule="auto"/>
        <w:ind w:firstLine="720"/>
        <w:rPr>
          <w:rFonts w:ascii="Times New Roman" w:hAnsi="Times New Roman" w:cs="Times New Roman"/>
          <w:sz w:val="20"/>
          <w:szCs w:val="20"/>
        </w:rPr>
      </w:pPr>
    </w:p>
    <w:p w14:paraId="3B3E7ECF" w14:textId="2B990523" w:rsidR="007D4E07" w:rsidRPr="001B5687" w:rsidRDefault="007D4E07" w:rsidP="001B5687">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Behind the brambles, a fence, a high bank, and the railway line. A local train passes, its diesel motors straining on the gradient.</w:t>
      </w:r>
    </w:p>
    <w:p w14:paraId="12BCAC4E" w14:textId="77777777" w:rsidR="001B5687" w:rsidRDefault="001B5687" w:rsidP="001B5687">
      <w:pPr>
        <w:spacing w:after="0" w:line="276" w:lineRule="auto"/>
        <w:ind w:firstLine="720"/>
        <w:rPr>
          <w:rFonts w:ascii="Times New Roman" w:hAnsi="Times New Roman" w:cs="Times New Roman"/>
          <w:sz w:val="20"/>
          <w:szCs w:val="20"/>
        </w:rPr>
      </w:pPr>
    </w:p>
    <w:p w14:paraId="6793A436" w14:textId="2C4C36D3" w:rsidR="007D4E07" w:rsidRPr="001B5687" w:rsidRDefault="001B5687" w:rsidP="001B568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It could have been blood,</w:t>
      </w:r>
      <w:r>
        <w:rPr>
          <w:rFonts w:ascii="Times New Roman" w:hAnsi="Times New Roman" w:cs="Times New Roman"/>
          <w:sz w:val="20"/>
          <w:szCs w:val="20"/>
        </w:rPr>
        <w:t>”</w:t>
      </w:r>
      <w:r w:rsidR="007D4E07" w:rsidRPr="001B5687">
        <w:rPr>
          <w:rFonts w:ascii="Times New Roman" w:hAnsi="Times New Roman" w:cs="Times New Roman"/>
          <w:sz w:val="20"/>
          <w:szCs w:val="20"/>
        </w:rPr>
        <w:t xml:space="preserve"> the old man says, after a pause for the noise of the train</w:t>
      </w:r>
      <w:r>
        <w:rPr>
          <w:rFonts w:ascii="Times New Roman" w:hAnsi="Times New Roman" w:cs="Times New Roman"/>
          <w:sz w:val="20"/>
          <w:szCs w:val="20"/>
        </w:rPr>
        <w:t>. “C</w:t>
      </w:r>
      <w:r w:rsidR="007D4E07" w:rsidRPr="001B5687">
        <w:rPr>
          <w:rFonts w:ascii="Times New Roman" w:hAnsi="Times New Roman" w:cs="Times New Roman"/>
          <w:sz w:val="20"/>
          <w:szCs w:val="20"/>
        </w:rPr>
        <w:t>ould have been, with all these prickles. My hand has quite a few holes by the time I’ve picked what I need. My wife calls it my annual self-harm.</w:t>
      </w:r>
      <w:r>
        <w:rPr>
          <w:rFonts w:ascii="Times New Roman" w:hAnsi="Times New Roman" w:cs="Times New Roman"/>
          <w:sz w:val="20"/>
          <w:szCs w:val="20"/>
        </w:rPr>
        <w:t>”</w:t>
      </w:r>
    </w:p>
    <w:p w14:paraId="2B273161" w14:textId="77777777" w:rsidR="001B5687" w:rsidRDefault="001B5687" w:rsidP="001B5687">
      <w:pPr>
        <w:spacing w:after="0" w:line="276" w:lineRule="auto"/>
        <w:rPr>
          <w:rFonts w:ascii="Times New Roman" w:hAnsi="Times New Roman" w:cs="Times New Roman"/>
          <w:sz w:val="20"/>
          <w:szCs w:val="20"/>
        </w:rPr>
      </w:pPr>
    </w:p>
    <w:p w14:paraId="260FA3BB" w14:textId="7875C63D" w:rsidR="007D4E07" w:rsidRPr="001B5687" w:rsidRDefault="001B5687" w:rsidP="001B568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There are some outside my window,</w:t>
      </w:r>
      <w:r>
        <w:rPr>
          <w:rFonts w:ascii="Times New Roman" w:hAnsi="Times New Roman" w:cs="Times New Roman"/>
          <w:sz w:val="20"/>
          <w:szCs w:val="20"/>
        </w:rPr>
        <w:t>”</w:t>
      </w:r>
      <w:r w:rsidR="007D4E07" w:rsidRPr="001B5687">
        <w:rPr>
          <w:rFonts w:ascii="Times New Roman" w:hAnsi="Times New Roman" w:cs="Times New Roman"/>
          <w:sz w:val="20"/>
          <w:szCs w:val="20"/>
        </w:rPr>
        <w:t xml:space="preserve"> the woman says. </w:t>
      </w:r>
      <w:r>
        <w:rPr>
          <w:rFonts w:ascii="Times New Roman" w:hAnsi="Times New Roman" w:cs="Times New Roman"/>
          <w:sz w:val="20"/>
          <w:szCs w:val="20"/>
        </w:rPr>
        <w:t>“</w:t>
      </w:r>
      <w:r w:rsidR="007D4E07" w:rsidRPr="001B5687">
        <w:rPr>
          <w:rFonts w:ascii="Times New Roman" w:hAnsi="Times New Roman" w:cs="Times New Roman"/>
          <w:sz w:val="20"/>
          <w:szCs w:val="20"/>
        </w:rPr>
        <w:t>They were green for weeks, then last week red, and now many are black. I didn’t know if you could eat them. We don’t have these at home. I’ve seen birds take them, but that’s not proof, is it? Are they like mulberries?</w:t>
      </w:r>
      <w:r>
        <w:rPr>
          <w:rFonts w:ascii="Times New Roman" w:hAnsi="Times New Roman" w:cs="Times New Roman"/>
          <w:sz w:val="20"/>
          <w:szCs w:val="20"/>
        </w:rPr>
        <w:t>”</w:t>
      </w:r>
    </w:p>
    <w:p w14:paraId="420BBE22" w14:textId="77777777" w:rsidR="001B5687" w:rsidRDefault="001B5687" w:rsidP="001B5687">
      <w:pPr>
        <w:spacing w:after="0" w:line="276" w:lineRule="auto"/>
        <w:rPr>
          <w:rFonts w:ascii="Times New Roman" w:hAnsi="Times New Roman" w:cs="Times New Roman"/>
          <w:sz w:val="20"/>
          <w:szCs w:val="20"/>
        </w:rPr>
      </w:pPr>
    </w:p>
    <w:p w14:paraId="0FF5D291" w14:textId="76397061" w:rsidR="007D4E07" w:rsidRPr="001B5687" w:rsidRDefault="001B5687" w:rsidP="001B568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Try one. But mind your blouse. They’re deadly on clothes.</w:t>
      </w:r>
      <w:r>
        <w:rPr>
          <w:rFonts w:ascii="Times New Roman" w:hAnsi="Times New Roman" w:cs="Times New Roman"/>
          <w:sz w:val="20"/>
          <w:szCs w:val="20"/>
        </w:rPr>
        <w:t xml:space="preserve">” </w:t>
      </w:r>
      <w:r w:rsidR="007D4E07" w:rsidRPr="001B5687">
        <w:rPr>
          <w:rFonts w:ascii="Times New Roman" w:hAnsi="Times New Roman" w:cs="Times New Roman"/>
          <w:sz w:val="20"/>
          <w:szCs w:val="20"/>
        </w:rPr>
        <w:t xml:space="preserve">The old man offers the bowl. </w:t>
      </w:r>
    </w:p>
    <w:p w14:paraId="5149A352" w14:textId="77777777" w:rsidR="001B5687" w:rsidRDefault="001B5687" w:rsidP="001B5687">
      <w:pPr>
        <w:spacing w:after="0" w:line="276" w:lineRule="auto"/>
        <w:rPr>
          <w:rFonts w:ascii="Times New Roman" w:hAnsi="Times New Roman" w:cs="Times New Roman"/>
          <w:sz w:val="20"/>
          <w:szCs w:val="20"/>
        </w:rPr>
      </w:pPr>
    </w:p>
    <w:p w14:paraId="612C67F4" w14:textId="77777777" w:rsidR="009542E6" w:rsidRDefault="007D4E07" w:rsidP="00542797">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Her long party nails, all blue and pink swirls, make it hard for the woman to pick a single fruit, and by the time she comes away with several, her fingers are as stained by juice as the old man’s. She tips her head back, and drops the fruit in her mouth.</w:t>
      </w:r>
      <w:r w:rsidR="00542797">
        <w:rPr>
          <w:rFonts w:ascii="Times New Roman" w:hAnsi="Times New Roman" w:cs="Times New Roman"/>
          <w:sz w:val="20"/>
          <w:szCs w:val="20"/>
        </w:rPr>
        <w:t xml:space="preserve"> </w:t>
      </w:r>
      <w:r w:rsidR="001B5687">
        <w:rPr>
          <w:rFonts w:ascii="Times New Roman" w:hAnsi="Times New Roman" w:cs="Times New Roman"/>
          <w:sz w:val="20"/>
          <w:szCs w:val="20"/>
        </w:rPr>
        <w:t>“</w:t>
      </w:r>
      <w:r w:rsidRPr="001B5687">
        <w:rPr>
          <w:rFonts w:ascii="Times New Roman" w:hAnsi="Times New Roman" w:cs="Times New Roman"/>
          <w:sz w:val="20"/>
          <w:szCs w:val="20"/>
        </w:rPr>
        <w:t>They’re warm,</w:t>
      </w:r>
      <w:r w:rsidR="001B5687">
        <w:rPr>
          <w:rFonts w:ascii="Times New Roman" w:hAnsi="Times New Roman" w:cs="Times New Roman"/>
          <w:sz w:val="20"/>
          <w:szCs w:val="20"/>
        </w:rPr>
        <w:t xml:space="preserve">” </w:t>
      </w:r>
      <w:r w:rsidRPr="001B5687">
        <w:rPr>
          <w:rFonts w:ascii="Times New Roman" w:hAnsi="Times New Roman" w:cs="Times New Roman"/>
          <w:sz w:val="20"/>
          <w:szCs w:val="20"/>
        </w:rPr>
        <w:t xml:space="preserve">she says, </w:t>
      </w:r>
      <w:r w:rsidR="001B5687">
        <w:rPr>
          <w:rFonts w:ascii="Times New Roman" w:hAnsi="Times New Roman" w:cs="Times New Roman"/>
          <w:sz w:val="20"/>
          <w:szCs w:val="20"/>
        </w:rPr>
        <w:t>“</w:t>
      </w:r>
      <w:r w:rsidRPr="001B5687">
        <w:rPr>
          <w:rFonts w:ascii="Times New Roman" w:hAnsi="Times New Roman" w:cs="Times New Roman"/>
          <w:sz w:val="20"/>
          <w:szCs w:val="20"/>
        </w:rPr>
        <w:t>from the sun. You don’t have to chew them, just … press … like that … with your tongue and they burst. So sweet. The bits are seeds, yes?</w:t>
      </w:r>
      <w:r w:rsidR="001B5687">
        <w:rPr>
          <w:rFonts w:ascii="Times New Roman" w:hAnsi="Times New Roman" w:cs="Times New Roman"/>
          <w:sz w:val="20"/>
          <w:szCs w:val="20"/>
        </w:rPr>
        <w:t>”</w:t>
      </w:r>
      <w:r w:rsidR="00542797">
        <w:rPr>
          <w:rFonts w:ascii="Times New Roman" w:hAnsi="Times New Roman" w:cs="Times New Roman"/>
          <w:sz w:val="20"/>
          <w:szCs w:val="20"/>
        </w:rPr>
        <w:t xml:space="preserve"> </w:t>
      </w:r>
    </w:p>
    <w:p w14:paraId="42A4B417" w14:textId="77777777" w:rsidR="009542E6" w:rsidRDefault="009542E6" w:rsidP="00542797">
      <w:pPr>
        <w:spacing w:after="0" w:line="276" w:lineRule="auto"/>
        <w:ind w:firstLine="720"/>
        <w:rPr>
          <w:rFonts w:ascii="Times New Roman" w:hAnsi="Times New Roman" w:cs="Times New Roman"/>
          <w:sz w:val="20"/>
          <w:szCs w:val="20"/>
        </w:rPr>
      </w:pPr>
    </w:p>
    <w:p w14:paraId="2BA40486" w14:textId="7F9CEFB3" w:rsidR="007D4E07" w:rsidRPr="001B5687" w:rsidRDefault="007D4E07" w:rsidP="00542797">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She takes a few more, then waves her fingers, unsure what to do next.</w:t>
      </w:r>
    </w:p>
    <w:p w14:paraId="5A1C03FB" w14:textId="77777777" w:rsidR="00542797" w:rsidRDefault="00542797" w:rsidP="001B5687">
      <w:pPr>
        <w:spacing w:after="0" w:line="276" w:lineRule="auto"/>
        <w:rPr>
          <w:rFonts w:ascii="Times New Roman" w:hAnsi="Times New Roman" w:cs="Times New Roman"/>
          <w:sz w:val="20"/>
          <w:szCs w:val="20"/>
        </w:rPr>
      </w:pPr>
    </w:p>
    <w:p w14:paraId="2FA21FF0" w14:textId="37F0FA34" w:rsidR="007D4E07" w:rsidRPr="001B5687" w:rsidRDefault="007D4E07" w:rsidP="00542797">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 xml:space="preserve">The old man holds up his right hand, purple-red with juice. He sucks the thumb, then the first and second fingers. He holds up his hand again, spotted with age, but no longer stained. </w:t>
      </w:r>
      <w:r w:rsidR="00542797">
        <w:rPr>
          <w:rFonts w:ascii="Times New Roman" w:hAnsi="Times New Roman" w:cs="Times New Roman"/>
          <w:sz w:val="20"/>
          <w:szCs w:val="20"/>
        </w:rPr>
        <w:t>“</w:t>
      </w:r>
      <w:r w:rsidRPr="001B5687">
        <w:rPr>
          <w:rFonts w:ascii="Times New Roman" w:hAnsi="Times New Roman" w:cs="Times New Roman"/>
          <w:sz w:val="20"/>
          <w:szCs w:val="20"/>
        </w:rPr>
        <w:t>Voila.</w:t>
      </w:r>
      <w:r w:rsidR="00542797">
        <w:rPr>
          <w:rFonts w:ascii="Times New Roman" w:hAnsi="Times New Roman" w:cs="Times New Roman"/>
          <w:sz w:val="20"/>
          <w:szCs w:val="20"/>
        </w:rPr>
        <w:t>”</w:t>
      </w:r>
    </w:p>
    <w:p w14:paraId="5D11723E" w14:textId="77777777" w:rsidR="00542797" w:rsidRDefault="00542797" w:rsidP="001B5687">
      <w:pPr>
        <w:spacing w:after="0" w:line="276" w:lineRule="auto"/>
        <w:rPr>
          <w:rFonts w:ascii="Times New Roman" w:hAnsi="Times New Roman" w:cs="Times New Roman"/>
          <w:sz w:val="20"/>
          <w:szCs w:val="20"/>
        </w:rPr>
      </w:pPr>
    </w:p>
    <w:p w14:paraId="722F8D74" w14:textId="1BAE9897" w:rsidR="007D4E07" w:rsidRPr="001B5687" w:rsidRDefault="007D4E07" w:rsidP="00542797">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The woman’s clean-up is more oblique than the old man’s. She licks her fingers side on, twisting her hand, avoiding the nails that gave her the problem with picking up the fruit.</w:t>
      </w:r>
      <w:r w:rsidR="00542797">
        <w:rPr>
          <w:rFonts w:ascii="Times New Roman" w:hAnsi="Times New Roman" w:cs="Times New Roman"/>
          <w:sz w:val="20"/>
          <w:szCs w:val="20"/>
        </w:rPr>
        <w:t xml:space="preserve"> </w:t>
      </w:r>
      <w:r w:rsidRPr="001B5687">
        <w:rPr>
          <w:rFonts w:ascii="Times New Roman" w:hAnsi="Times New Roman" w:cs="Times New Roman"/>
          <w:sz w:val="20"/>
          <w:szCs w:val="20"/>
        </w:rPr>
        <w:t>Watching, the old man says nothing.</w:t>
      </w:r>
      <w:r w:rsidR="00542797">
        <w:rPr>
          <w:rFonts w:ascii="Times New Roman" w:hAnsi="Times New Roman" w:cs="Times New Roman"/>
          <w:sz w:val="20"/>
          <w:szCs w:val="20"/>
        </w:rPr>
        <w:t xml:space="preserve"> “</w:t>
      </w:r>
      <w:r w:rsidRPr="001B5687">
        <w:rPr>
          <w:rFonts w:ascii="Times New Roman" w:hAnsi="Times New Roman" w:cs="Times New Roman"/>
          <w:sz w:val="20"/>
          <w:szCs w:val="20"/>
        </w:rPr>
        <w:t>You think my nails are mad?</w:t>
      </w:r>
      <w:r w:rsidR="00542797">
        <w:rPr>
          <w:rFonts w:ascii="Times New Roman" w:hAnsi="Times New Roman" w:cs="Times New Roman"/>
          <w:sz w:val="20"/>
          <w:szCs w:val="20"/>
        </w:rPr>
        <w:t>”</w:t>
      </w:r>
    </w:p>
    <w:p w14:paraId="09304393" w14:textId="77777777" w:rsidR="00542797" w:rsidRDefault="00542797" w:rsidP="001B5687">
      <w:pPr>
        <w:spacing w:after="0" w:line="276" w:lineRule="auto"/>
        <w:rPr>
          <w:rFonts w:ascii="Times New Roman" w:hAnsi="Times New Roman" w:cs="Times New Roman"/>
          <w:sz w:val="20"/>
          <w:szCs w:val="20"/>
        </w:rPr>
      </w:pPr>
    </w:p>
    <w:p w14:paraId="25529041" w14:textId="2106B871"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To be fair, you didn’t set out to pick blackberries.</w:t>
      </w:r>
      <w:r>
        <w:rPr>
          <w:rFonts w:ascii="Times New Roman" w:hAnsi="Times New Roman" w:cs="Times New Roman"/>
          <w:sz w:val="20"/>
          <w:szCs w:val="20"/>
        </w:rPr>
        <w:t>”</w:t>
      </w:r>
    </w:p>
    <w:p w14:paraId="09EC5DBE" w14:textId="77777777" w:rsidR="00542797" w:rsidRDefault="00542797" w:rsidP="001B5687">
      <w:pPr>
        <w:spacing w:after="0" w:line="276" w:lineRule="auto"/>
        <w:rPr>
          <w:rFonts w:ascii="Times New Roman" w:hAnsi="Times New Roman" w:cs="Times New Roman"/>
          <w:sz w:val="20"/>
          <w:szCs w:val="20"/>
        </w:rPr>
      </w:pPr>
    </w:p>
    <w:p w14:paraId="6B74E3DA" w14:textId="587DFDD3"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It’s my supervisor’s birthday party, so I make an effort. She’s 40, and twitchy – is that the word?</w:t>
      </w:r>
      <w:r>
        <w:rPr>
          <w:rFonts w:ascii="Times New Roman" w:hAnsi="Times New Roman" w:cs="Times New Roman"/>
          <w:sz w:val="20"/>
          <w:szCs w:val="20"/>
        </w:rPr>
        <w:t>”</w:t>
      </w:r>
    </w:p>
    <w:p w14:paraId="54A3DDC4" w14:textId="77777777" w:rsidR="00542797" w:rsidRDefault="00542797" w:rsidP="001B5687">
      <w:pPr>
        <w:spacing w:after="0" w:line="276" w:lineRule="auto"/>
        <w:rPr>
          <w:rFonts w:ascii="Times New Roman" w:hAnsi="Times New Roman" w:cs="Times New Roman"/>
          <w:sz w:val="20"/>
          <w:szCs w:val="20"/>
        </w:rPr>
      </w:pPr>
    </w:p>
    <w:p w14:paraId="7E562504" w14:textId="6CBE2727"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A whole forty? Bless the child.</w:t>
      </w:r>
      <w:r>
        <w:rPr>
          <w:rFonts w:ascii="Times New Roman" w:hAnsi="Times New Roman" w:cs="Times New Roman"/>
          <w:sz w:val="20"/>
          <w:szCs w:val="20"/>
        </w:rPr>
        <w:t>”</w:t>
      </w:r>
    </w:p>
    <w:p w14:paraId="6D435A79" w14:textId="77777777" w:rsidR="00542797" w:rsidRDefault="00542797" w:rsidP="001B5687">
      <w:pPr>
        <w:spacing w:after="0" w:line="276" w:lineRule="auto"/>
        <w:rPr>
          <w:rFonts w:ascii="Times New Roman" w:hAnsi="Times New Roman" w:cs="Times New Roman"/>
          <w:sz w:val="20"/>
          <w:szCs w:val="20"/>
        </w:rPr>
      </w:pPr>
    </w:p>
    <w:p w14:paraId="3D5596B2" w14:textId="77777777" w:rsidR="0054279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lastRenderedPageBreak/>
        <w:t>“</w:t>
      </w:r>
      <w:r w:rsidR="007D4E07" w:rsidRPr="001B5687">
        <w:rPr>
          <w:rFonts w:ascii="Times New Roman" w:hAnsi="Times New Roman" w:cs="Times New Roman"/>
          <w:sz w:val="20"/>
          <w:szCs w:val="20"/>
        </w:rPr>
        <w:t>You became 40 once. A big deal, surely, all about maturity or something? People make a fuss of you, yes? You felt something … a thing happening?</w:t>
      </w:r>
      <w:r>
        <w:rPr>
          <w:rFonts w:ascii="Times New Roman" w:hAnsi="Times New Roman" w:cs="Times New Roman"/>
          <w:sz w:val="20"/>
          <w:szCs w:val="20"/>
        </w:rPr>
        <w:t>”</w:t>
      </w:r>
    </w:p>
    <w:p w14:paraId="18FD12C7" w14:textId="77777777" w:rsidR="00542797" w:rsidRDefault="00542797" w:rsidP="00542797">
      <w:pPr>
        <w:spacing w:after="0" w:line="276" w:lineRule="auto"/>
        <w:ind w:firstLine="720"/>
        <w:rPr>
          <w:rFonts w:ascii="Times New Roman" w:hAnsi="Times New Roman" w:cs="Times New Roman"/>
          <w:sz w:val="20"/>
          <w:szCs w:val="20"/>
        </w:rPr>
      </w:pPr>
    </w:p>
    <w:p w14:paraId="5A9B16F3" w14:textId="4AE491D8"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Ironic somethings. Friends gave me tonic pills, and advice on aging, and they asked me if I could see the horizon. The horizon, at 40? You can’t say that to your supervisor</w:t>
      </w:r>
      <w:r>
        <w:rPr>
          <w:rFonts w:ascii="Times New Roman" w:hAnsi="Times New Roman" w:cs="Times New Roman"/>
          <w:sz w:val="20"/>
          <w:szCs w:val="20"/>
        </w:rPr>
        <w:t>;</w:t>
      </w:r>
      <w:r w:rsidR="007D4E07" w:rsidRPr="001B5687">
        <w:rPr>
          <w:rFonts w:ascii="Times New Roman" w:hAnsi="Times New Roman" w:cs="Times New Roman"/>
          <w:sz w:val="20"/>
          <w:szCs w:val="20"/>
        </w:rPr>
        <w:t xml:space="preserve"> you need to keep her onside. You’re doing a doctorate?</w:t>
      </w:r>
      <w:r>
        <w:rPr>
          <w:rFonts w:ascii="Times New Roman" w:hAnsi="Times New Roman" w:cs="Times New Roman"/>
          <w:sz w:val="20"/>
          <w:szCs w:val="20"/>
        </w:rPr>
        <w:t>”</w:t>
      </w:r>
    </w:p>
    <w:p w14:paraId="70385C24" w14:textId="77777777" w:rsidR="00542797" w:rsidRDefault="00542797" w:rsidP="00542797">
      <w:pPr>
        <w:spacing w:after="0" w:line="276" w:lineRule="auto"/>
        <w:ind w:firstLine="720"/>
        <w:rPr>
          <w:rFonts w:ascii="Times New Roman" w:hAnsi="Times New Roman" w:cs="Times New Roman"/>
          <w:sz w:val="20"/>
          <w:szCs w:val="20"/>
        </w:rPr>
      </w:pPr>
    </w:p>
    <w:p w14:paraId="0ACC4258" w14:textId="3A191B48"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I have one year to go, and we write a joint paper on it.</w:t>
      </w:r>
      <w:r>
        <w:rPr>
          <w:rFonts w:ascii="Times New Roman" w:hAnsi="Times New Roman" w:cs="Times New Roman"/>
          <w:sz w:val="20"/>
          <w:szCs w:val="20"/>
        </w:rPr>
        <w:t>”</w:t>
      </w:r>
    </w:p>
    <w:p w14:paraId="0469F184" w14:textId="77777777" w:rsidR="00542797" w:rsidRDefault="00542797" w:rsidP="00542797">
      <w:pPr>
        <w:spacing w:after="0" w:line="276" w:lineRule="auto"/>
        <w:ind w:firstLine="720"/>
        <w:rPr>
          <w:rFonts w:ascii="Times New Roman" w:hAnsi="Times New Roman" w:cs="Times New Roman"/>
          <w:sz w:val="20"/>
          <w:szCs w:val="20"/>
        </w:rPr>
      </w:pPr>
    </w:p>
    <w:p w14:paraId="5919EA2E" w14:textId="3D33B9C1"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Make sure your name goes first. It’s your research, not hers. Mind if I ask … ?</w:t>
      </w:r>
      <w:r>
        <w:rPr>
          <w:rFonts w:ascii="Times New Roman" w:hAnsi="Times New Roman" w:cs="Times New Roman"/>
          <w:sz w:val="20"/>
          <w:szCs w:val="20"/>
        </w:rPr>
        <w:t>”</w:t>
      </w:r>
    </w:p>
    <w:p w14:paraId="44B49C3A" w14:textId="77777777" w:rsidR="00542797" w:rsidRDefault="00542797" w:rsidP="00542797">
      <w:pPr>
        <w:spacing w:after="0" w:line="276" w:lineRule="auto"/>
        <w:ind w:firstLine="720"/>
        <w:rPr>
          <w:rFonts w:ascii="Times New Roman" w:hAnsi="Times New Roman" w:cs="Times New Roman"/>
          <w:sz w:val="20"/>
          <w:szCs w:val="20"/>
        </w:rPr>
      </w:pPr>
    </w:p>
    <w:p w14:paraId="5239DA1A" w14:textId="6F63049B"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Carbon uptake in varieties of beetroot.</w:t>
      </w:r>
      <w:r>
        <w:rPr>
          <w:rFonts w:ascii="Times New Roman" w:hAnsi="Times New Roman" w:cs="Times New Roman"/>
          <w:sz w:val="20"/>
          <w:szCs w:val="20"/>
        </w:rPr>
        <w:t>”</w:t>
      </w:r>
    </w:p>
    <w:p w14:paraId="198DF494" w14:textId="77777777" w:rsidR="00542797" w:rsidRDefault="00542797" w:rsidP="001B5687">
      <w:pPr>
        <w:spacing w:after="0" w:line="276" w:lineRule="auto"/>
        <w:rPr>
          <w:rFonts w:ascii="Times New Roman" w:hAnsi="Times New Roman" w:cs="Times New Roman"/>
          <w:sz w:val="20"/>
          <w:szCs w:val="20"/>
        </w:rPr>
      </w:pPr>
    </w:p>
    <w:p w14:paraId="1070E6CC" w14:textId="1CBBE5C9"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Really? They’re as purple as my blackberries. It’ll be the sugar, won’t it, the carbon? Sucrose mainly. Loads of carbon in there, we just need somewhere to put it. I grew beetroot as a child, but never liked to eat the things. Here’s a thought. We could pour the sugar down old coal mines.</w:t>
      </w:r>
      <w:r>
        <w:rPr>
          <w:rFonts w:ascii="Times New Roman" w:hAnsi="Times New Roman" w:cs="Times New Roman"/>
          <w:sz w:val="20"/>
          <w:szCs w:val="20"/>
        </w:rPr>
        <w:t>”</w:t>
      </w:r>
    </w:p>
    <w:p w14:paraId="6A9A7E5F" w14:textId="77777777" w:rsidR="00542797" w:rsidRDefault="00542797" w:rsidP="001B5687">
      <w:pPr>
        <w:spacing w:after="0" w:line="276" w:lineRule="auto"/>
        <w:rPr>
          <w:rFonts w:ascii="Times New Roman" w:hAnsi="Times New Roman" w:cs="Times New Roman"/>
          <w:sz w:val="20"/>
          <w:szCs w:val="20"/>
        </w:rPr>
      </w:pPr>
    </w:p>
    <w:p w14:paraId="5652E14C" w14:textId="337FF890"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I think my beetroot are dull, compared to your blackberries. Beetroot do as they’re told, stay where you put them. Your blackberries are … are … they misbehave, yes, the bushes? They have a special name, the bushes?</w:t>
      </w:r>
      <w:r>
        <w:rPr>
          <w:rFonts w:ascii="Times New Roman" w:hAnsi="Times New Roman" w:cs="Times New Roman"/>
          <w:sz w:val="20"/>
          <w:szCs w:val="20"/>
        </w:rPr>
        <w:t>”</w:t>
      </w:r>
    </w:p>
    <w:p w14:paraId="001C2A27" w14:textId="77777777" w:rsidR="00542797" w:rsidRDefault="00542797" w:rsidP="001B5687">
      <w:pPr>
        <w:spacing w:after="0" w:line="276" w:lineRule="auto"/>
        <w:rPr>
          <w:rFonts w:ascii="Times New Roman" w:hAnsi="Times New Roman" w:cs="Times New Roman"/>
          <w:sz w:val="20"/>
          <w:szCs w:val="20"/>
        </w:rPr>
      </w:pPr>
    </w:p>
    <w:p w14:paraId="4499FB7F" w14:textId="02B09DFE"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Brambles.</w:t>
      </w:r>
      <w:r>
        <w:rPr>
          <w:rFonts w:ascii="Times New Roman" w:hAnsi="Times New Roman" w:cs="Times New Roman"/>
          <w:sz w:val="20"/>
          <w:szCs w:val="20"/>
        </w:rPr>
        <w:t>”</w:t>
      </w:r>
    </w:p>
    <w:p w14:paraId="603FE8E6" w14:textId="77777777" w:rsidR="00542797" w:rsidRDefault="00542797" w:rsidP="001B5687">
      <w:pPr>
        <w:spacing w:after="0" w:line="276" w:lineRule="auto"/>
        <w:rPr>
          <w:rFonts w:ascii="Times New Roman" w:hAnsi="Times New Roman" w:cs="Times New Roman"/>
          <w:sz w:val="20"/>
          <w:szCs w:val="20"/>
        </w:rPr>
      </w:pPr>
    </w:p>
    <w:p w14:paraId="62521DA3" w14:textId="73F600FB" w:rsidR="007D4E07" w:rsidRPr="001B5687" w:rsidRDefault="00542797" w:rsidP="00542797">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In the wrong place, they must be a nuisance, and even seem nasty, deliberately. What’s a word for that?</w:t>
      </w:r>
      <w:r>
        <w:rPr>
          <w:rFonts w:ascii="Times New Roman" w:hAnsi="Times New Roman" w:cs="Times New Roman"/>
          <w:sz w:val="20"/>
          <w:szCs w:val="20"/>
        </w:rPr>
        <w:t>”</w:t>
      </w:r>
    </w:p>
    <w:p w14:paraId="27520EFA" w14:textId="77777777" w:rsidR="00542797" w:rsidRDefault="00542797" w:rsidP="001B5687">
      <w:pPr>
        <w:spacing w:after="0" w:line="276" w:lineRule="auto"/>
        <w:rPr>
          <w:rFonts w:ascii="Times New Roman" w:hAnsi="Times New Roman" w:cs="Times New Roman"/>
          <w:sz w:val="20"/>
          <w:szCs w:val="20"/>
        </w:rPr>
      </w:pPr>
    </w:p>
    <w:p w14:paraId="77CE5AAF" w14:textId="09D2E9EC" w:rsidR="007D4E07" w:rsidRPr="001B5687" w:rsidRDefault="00542797" w:rsidP="00223B0C">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Malign. When I was a boy, blackberrying behind the steam engine sheds, a man taught me the word. A poet, Welsh, and a priest. Thomas his name was. He told me he had included blackberries in one or two of his poems, but he’d never celebrated the closeness of brambles and the English railway system.</w:t>
      </w:r>
      <w:r w:rsidR="00223B0C">
        <w:rPr>
          <w:rFonts w:ascii="Times New Roman" w:hAnsi="Times New Roman" w:cs="Times New Roman"/>
          <w:sz w:val="20"/>
          <w:szCs w:val="20"/>
        </w:rPr>
        <w:t xml:space="preserve"> </w:t>
      </w:r>
      <w:r w:rsidR="007D4E07" w:rsidRPr="001B5687">
        <w:rPr>
          <w:rFonts w:ascii="Times New Roman" w:hAnsi="Times New Roman" w:cs="Times New Roman"/>
          <w:sz w:val="20"/>
          <w:szCs w:val="20"/>
        </w:rPr>
        <w:t>So he wrote me out a few lines about how the Devil, Old Nick, Prince of Darkness came to take against the bushes and the fruit, and tried to put the mockers on them both.</w:t>
      </w:r>
      <w:r w:rsidR="00223B0C">
        <w:rPr>
          <w:rFonts w:ascii="Times New Roman" w:hAnsi="Times New Roman" w:cs="Times New Roman"/>
          <w:sz w:val="20"/>
          <w:szCs w:val="20"/>
        </w:rPr>
        <w:t>”</w:t>
      </w:r>
    </w:p>
    <w:p w14:paraId="64D6C2F2" w14:textId="77777777" w:rsidR="00223B0C" w:rsidRDefault="00223B0C" w:rsidP="001B5687">
      <w:pPr>
        <w:spacing w:after="0" w:line="276" w:lineRule="auto"/>
        <w:rPr>
          <w:rFonts w:ascii="Times New Roman" w:hAnsi="Times New Roman" w:cs="Times New Roman"/>
          <w:sz w:val="20"/>
          <w:szCs w:val="20"/>
        </w:rPr>
      </w:pPr>
    </w:p>
    <w:p w14:paraId="4279D2C1" w14:textId="64A07BA1" w:rsidR="007D4E07" w:rsidRPr="001B5687" w:rsidRDefault="007D4E07" w:rsidP="00223B0C">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 xml:space="preserve">The woman folds her arms, leans her head to one side. </w:t>
      </w:r>
      <w:r w:rsidR="00223B0C">
        <w:rPr>
          <w:rFonts w:ascii="Times New Roman" w:hAnsi="Times New Roman" w:cs="Times New Roman"/>
          <w:sz w:val="20"/>
          <w:szCs w:val="20"/>
        </w:rPr>
        <w:t>“</w:t>
      </w:r>
      <w:r w:rsidRPr="001B5687">
        <w:rPr>
          <w:rFonts w:ascii="Times New Roman" w:hAnsi="Times New Roman" w:cs="Times New Roman"/>
          <w:sz w:val="20"/>
          <w:szCs w:val="20"/>
        </w:rPr>
        <w:t>Are you teasing me? What were the lines?</w:t>
      </w:r>
      <w:r w:rsidR="00223B0C">
        <w:rPr>
          <w:rFonts w:ascii="Times New Roman" w:hAnsi="Times New Roman" w:cs="Times New Roman"/>
          <w:sz w:val="20"/>
          <w:szCs w:val="20"/>
        </w:rPr>
        <w:t>”</w:t>
      </w:r>
      <w:r w:rsidRPr="001B5687">
        <w:rPr>
          <w:rFonts w:ascii="Times New Roman" w:hAnsi="Times New Roman" w:cs="Times New Roman"/>
          <w:sz w:val="20"/>
          <w:szCs w:val="20"/>
        </w:rPr>
        <w:tab/>
        <w:t xml:space="preserve">  </w:t>
      </w:r>
    </w:p>
    <w:p w14:paraId="59DE4ACE" w14:textId="77777777" w:rsidR="00223B0C" w:rsidRDefault="00223B0C" w:rsidP="001B5687">
      <w:pPr>
        <w:spacing w:after="0" w:line="276" w:lineRule="auto"/>
        <w:rPr>
          <w:rFonts w:ascii="Times New Roman" w:hAnsi="Times New Roman" w:cs="Times New Roman"/>
          <w:sz w:val="20"/>
          <w:szCs w:val="20"/>
        </w:rPr>
      </w:pPr>
    </w:p>
    <w:p w14:paraId="56970529" w14:textId="7CAEB409" w:rsidR="007D4E07" w:rsidRPr="001B5687" w:rsidRDefault="00223B0C" w:rsidP="00223B0C">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He never published them. And I lost the piece of paper.</w:t>
      </w:r>
      <w:r>
        <w:rPr>
          <w:rFonts w:ascii="Times New Roman" w:hAnsi="Times New Roman" w:cs="Times New Roman"/>
          <w:sz w:val="20"/>
          <w:szCs w:val="20"/>
        </w:rPr>
        <w:t>”</w:t>
      </w:r>
    </w:p>
    <w:p w14:paraId="364DE929" w14:textId="77777777" w:rsidR="00223B0C" w:rsidRDefault="00223B0C" w:rsidP="001B5687">
      <w:pPr>
        <w:spacing w:after="0" w:line="276" w:lineRule="auto"/>
        <w:rPr>
          <w:rFonts w:ascii="Times New Roman" w:hAnsi="Times New Roman" w:cs="Times New Roman"/>
          <w:sz w:val="20"/>
          <w:szCs w:val="20"/>
        </w:rPr>
      </w:pPr>
    </w:p>
    <w:p w14:paraId="7AADE7EF" w14:textId="1AD8F67B" w:rsidR="007D4E07" w:rsidRPr="001B5687" w:rsidRDefault="00223B0C" w:rsidP="00223B0C">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But I think you remember. You do, don’t you? Come on.</w:t>
      </w:r>
      <w:r>
        <w:rPr>
          <w:rFonts w:ascii="Times New Roman" w:hAnsi="Times New Roman" w:cs="Times New Roman"/>
          <w:sz w:val="20"/>
          <w:szCs w:val="20"/>
        </w:rPr>
        <w:t>”</w:t>
      </w:r>
    </w:p>
    <w:p w14:paraId="63EC0DF5" w14:textId="77777777" w:rsidR="00223B0C" w:rsidRDefault="00223B0C" w:rsidP="001B5687">
      <w:pPr>
        <w:spacing w:after="0" w:line="276" w:lineRule="auto"/>
        <w:rPr>
          <w:rFonts w:ascii="Times New Roman" w:hAnsi="Times New Roman" w:cs="Times New Roman"/>
          <w:sz w:val="20"/>
          <w:szCs w:val="20"/>
        </w:rPr>
      </w:pPr>
    </w:p>
    <w:p w14:paraId="7CA7A731" w14:textId="107497B1" w:rsidR="007D4E07" w:rsidRPr="001B5687" w:rsidRDefault="007D4E07" w:rsidP="00223B0C">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He admits, yes, to learning lines you would expect a small boy in those more innocent days to enjoy reciting to maiden aunts, when his mother was not there to restrain him. Once, to a vicar, who grew as red as, it must be said, a beetroot.</w:t>
      </w:r>
    </w:p>
    <w:p w14:paraId="3DD37EB5" w14:textId="77777777" w:rsidR="007E6291" w:rsidRDefault="007E6291" w:rsidP="007E6291">
      <w:pPr>
        <w:spacing w:after="0" w:line="276" w:lineRule="auto"/>
        <w:ind w:firstLine="720"/>
        <w:rPr>
          <w:rFonts w:ascii="Times New Roman" w:hAnsi="Times New Roman" w:cs="Times New Roman"/>
          <w:sz w:val="20"/>
          <w:szCs w:val="20"/>
        </w:rPr>
      </w:pPr>
    </w:p>
    <w:p w14:paraId="46C60E3E" w14:textId="28897ED5" w:rsidR="007D4E07" w:rsidRPr="00223B0C" w:rsidRDefault="007D4E07" w:rsidP="007E6291">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 xml:space="preserve">The Prince derailed the train, </w:t>
      </w:r>
    </w:p>
    <w:p w14:paraId="371D3BB6" w14:textId="77777777"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 xml:space="preserve">and alighted. Smug from sabotage, </w:t>
      </w:r>
    </w:p>
    <w:p w14:paraId="77889120" w14:textId="77777777"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he snagged his careless buttocks</w:t>
      </w:r>
    </w:p>
    <w:p w14:paraId="4D347AED" w14:textId="77777777"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on a trackside bramble.</w:t>
      </w:r>
    </w:p>
    <w:p w14:paraId="715CAB23" w14:textId="77777777" w:rsidR="007D4E07" w:rsidRPr="00223B0C" w:rsidRDefault="007D4E07" w:rsidP="001B5687">
      <w:pPr>
        <w:spacing w:after="0" w:line="276" w:lineRule="auto"/>
        <w:rPr>
          <w:rFonts w:ascii="Times New Roman" w:hAnsi="Times New Roman" w:cs="Times New Roman"/>
          <w:i/>
          <w:iCs/>
          <w:sz w:val="20"/>
          <w:szCs w:val="20"/>
        </w:rPr>
      </w:pPr>
    </w:p>
    <w:p w14:paraId="0B1E6424" w14:textId="77777777"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 xml:space="preserve">He cursed the thorns, </w:t>
      </w:r>
    </w:p>
    <w:p w14:paraId="27F46776" w14:textId="77777777"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 xml:space="preserve">but, unruly, they disdained him, </w:t>
      </w:r>
    </w:p>
    <w:p w14:paraId="6631DE0D" w14:textId="77777777"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 xml:space="preserve">prickly and malign. Surely </w:t>
      </w:r>
    </w:p>
    <w:p w14:paraId="22207DCE" w14:textId="77777777"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just his kind of vegetation?</w:t>
      </w:r>
    </w:p>
    <w:p w14:paraId="5386FC96" w14:textId="77777777" w:rsidR="007D4E07" w:rsidRPr="00223B0C" w:rsidRDefault="007D4E07" w:rsidP="001B5687">
      <w:pPr>
        <w:spacing w:after="0" w:line="276" w:lineRule="auto"/>
        <w:rPr>
          <w:rFonts w:ascii="Times New Roman" w:hAnsi="Times New Roman" w:cs="Times New Roman"/>
          <w:i/>
          <w:iCs/>
          <w:sz w:val="20"/>
          <w:szCs w:val="20"/>
        </w:rPr>
      </w:pPr>
    </w:p>
    <w:p w14:paraId="04A26089" w14:textId="77777777" w:rsidR="00223B0C"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But no, he took it ill,</w:t>
      </w:r>
    </w:p>
    <w:p w14:paraId="75B6F6D3" w14:textId="79A68752"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and riled, pissed on the fruit</w:t>
      </w:r>
    </w:p>
    <w:p w14:paraId="0727F7C3" w14:textId="77777777"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 xml:space="preserve">to foul their flavour. </w:t>
      </w:r>
    </w:p>
    <w:p w14:paraId="2358B81A" w14:textId="77777777" w:rsidR="007D4E07" w:rsidRPr="00223B0C" w:rsidRDefault="007D4E07" w:rsidP="00223B0C">
      <w:pPr>
        <w:spacing w:after="0" w:line="276" w:lineRule="auto"/>
        <w:ind w:firstLine="720"/>
        <w:rPr>
          <w:rFonts w:ascii="Times New Roman" w:hAnsi="Times New Roman" w:cs="Times New Roman"/>
          <w:i/>
          <w:iCs/>
          <w:sz w:val="20"/>
          <w:szCs w:val="20"/>
        </w:rPr>
      </w:pPr>
      <w:r w:rsidRPr="00223B0C">
        <w:rPr>
          <w:rFonts w:ascii="Times New Roman" w:hAnsi="Times New Roman" w:cs="Times New Roman"/>
          <w:i/>
          <w:iCs/>
          <w:sz w:val="20"/>
          <w:szCs w:val="20"/>
        </w:rPr>
        <w:t>It was late September.</w:t>
      </w:r>
    </w:p>
    <w:p w14:paraId="6F729038" w14:textId="77777777" w:rsidR="00223B0C" w:rsidRDefault="00223B0C" w:rsidP="001B5687">
      <w:pPr>
        <w:spacing w:after="0" w:line="276" w:lineRule="auto"/>
        <w:rPr>
          <w:rFonts w:ascii="Times New Roman" w:hAnsi="Times New Roman" w:cs="Times New Roman"/>
          <w:sz w:val="20"/>
          <w:szCs w:val="20"/>
        </w:rPr>
      </w:pPr>
    </w:p>
    <w:p w14:paraId="1D9B8322" w14:textId="71CF891C" w:rsidR="007D4E07" w:rsidRPr="001B5687" w:rsidRDefault="00223B0C" w:rsidP="00223B0C">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I have a little brother. And my sister has a boy and a girl. Would you say it again for the phone?’</w:t>
      </w:r>
    </w:p>
    <w:p w14:paraId="49D52480" w14:textId="77777777" w:rsidR="00223B0C" w:rsidRDefault="00223B0C" w:rsidP="001B5687">
      <w:pPr>
        <w:spacing w:after="0" w:line="276" w:lineRule="auto"/>
        <w:rPr>
          <w:rFonts w:ascii="Times New Roman" w:hAnsi="Times New Roman" w:cs="Times New Roman"/>
          <w:sz w:val="20"/>
          <w:szCs w:val="20"/>
        </w:rPr>
      </w:pPr>
    </w:p>
    <w:p w14:paraId="72025FFA" w14:textId="41CBFDD1" w:rsidR="007D4E07" w:rsidRPr="001B5687" w:rsidRDefault="007D4E07" w:rsidP="00223B0C">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The old man repeats the poem, and the woman photographs him, the brambles, the bowl of fruit and another train, all in one.</w:t>
      </w:r>
    </w:p>
    <w:p w14:paraId="66756BCD" w14:textId="77777777" w:rsidR="00223B0C" w:rsidRDefault="00223B0C" w:rsidP="001B5687">
      <w:pPr>
        <w:spacing w:after="0" w:line="276" w:lineRule="auto"/>
        <w:rPr>
          <w:rFonts w:ascii="Times New Roman" w:hAnsi="Times New Roman" w:cs="Times New Roman"/>
          <w:sz w:val="20"/>
          <w:szCs w:val="20"/>
        </w:rPr>
      </w:pPr>
    </w:p>
    <w:p w14:paraId="6028F59A" w14:textId="6DEDF42C" w:rsidR="007D4E07" w:rsidRPr="001B5687" w:rsidRDefault="00223B0C" w:rsidP="00223B0C">
      <w:pPr>
        <w:spacing w:after="0" w:line="276" w:lineRule="auto"/>
        <w:ind w:firstLine="720"/>
        <w:rPr>
          <w:rFonts w:ascii="Times New Roman" w:hAnsi="Times New Roman" w:cs="Times New Roman"/>
          <w:sz w:val="20"/>
          <w:szCs w:val="20"/>
        </w:rPr>
      </w:pPr>
      <w:r>
        <w:rPr>
          <w:rFonts w:ascii="Times New Roman" w:hAnsi="Times New Roman" w:cs="Times New Roman"/>
          <w:sz w:val="20"/>
          <w:szCs w:val="20"/>
        </w:rPr>
        <w:t>“</w:t>
      </w:r>
      <w:r w:rsidR="007D4E07" w:rsidRPr="001B5687">
        <w:rPr>
          <w:rFonts w:ascii="Times New Roman" w:hAnsi="Times New Roman" w:cs="Times New Roman"/>
          <w:sz w:val="20"/>
          <w:szCs w:val="20"/>
        </w:rPr>
        <w:t>Would you like to have coffee tomorrow?</w:t>
      </w:r>
      <w:r>
        <w:rPr>
          <w:rFonts w:ascii="Times New Roman" w:hAnsi="Times New Roman" w:cs="Times New Roman"/>
          <w:sz w:val="20"/>
          <w:szCs w:val="20"/>
        </w:rPr>
        <w:t>”</w:t>
      </w:r>
    </w:p>
    <w:p w14:paraId="5FF1EF41" w14:textId="77777777" w:rsidR="00223B0C" w:rsidRDefault="00223B0C" w:rsidP="001B5687">
      <w:pPr>
        <w:spacing w:after="0" w:line="276" w:lineRule="auto"/>
        <w:rPr>
          <w:rFonts w:ascii="Times New Roman" w:hAnsi="Times New Roman" w:cs="Times New Roman"/>
          <w:sz w:val="20"/>
          <w:szCs w:val="20"/>
        </w:rPr>
      </w:pPr>
    </w:p>
    <w:p w14:paraId="1E62F17C" w14:textId="59972DAC" w:rsidR="007D4E07" w:rsidRPr="001B5687" w:rsidRDefault="007D4E07" w:rsidP="00223B0C">
      <w:pPr>
        <w:spacing w:after="0" w:line="276" w:lineRule="auto"/>
        <w:ind w:firstLine="720"/>
        <w:rPr>
          <w:rFonts w:ascii="Times New Roman" w:hAnsi="Times New Roman" w:cs="Times New Roman"/>
          <w:sz w:val="20"/>
          <w:szCs w:val="20"/>
        </w:rPr>
      </w:pPr>
      <w:r w:rsidRPr="001B5687">
        <w:rPr>
          <w:rFonts w:ascii="Times New Roman" w:hAnsi="Times New Roman" w:cs="Times New Roman"/>
          <w:sz w:val="20"/>
          <w:szCs w:val="20"/>
        </w:rPr>
        <w:t>Which of them asks? Does it matter?</w:t>
      </w:r>
      <w:r w:rsidR="00223B0C">
        <w:rPr>
          <w:rFonts w:ascii="Times New Roman" w:hAnsi="Times New Roman" w:cs="Times New Roman"/>
          <w:sz w:val="20"/>
          <w:szCs w:val="20"/>
        </w:rPr>
        <w:t xml:space="preserve"> </w:t>
      </w:r>
      <w:r w:rsidRPr="001B5687">
        <w:rPr>
          <w:rFonts w:ascii="Times New Roman" w:hAnsi="Times New Roman" w:cs="Times New Roman"/>
          <w:sz w:val="20"/>
          <w:szCs w:val="20"/>
        </w:rPr>
        <w:t>Eight years later, as a new professor, the woman will read the poem at the old man’s funeral, to happy laughter.</w:t>
      </w:r>
    </w:p>
    <w:p w14:paraId="03C6E1BD" w14:textId="77777777" w:rsidR="002306E8" w:rsidRPr="001B5687" w:rsidRDefault="002306E8" w:rsidP="001B5687">
      <w:pPr>
        <w:spacing w:after="0" w:line="276" w:lineRule="auto"/>
        <w:rPr>
          <w:rFonts w:ascii="Times New Roman" w:hAnsi="Times New Roman" w:cs="Times New Roman"/>
          <w:sz w:val="20"/>
          <w:szCs w:val="20"/>
        </w:rPr>
      </w:pPr>
    </w:p>
    <w:sectPr w:rsidR="002306E8" w:rsidRPr="001B5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07"/>
    <w:rsid w:val="001B5687"/>
    <w:rsid w:val="00223B0C"/>
    <w:rsid w:val="002306E8"/>
    <w:rsid w:val="00542797"/>
    <w:rsid w:val="00634CE3"/>
    <w:rsid w:val="007D4E07"/>
    <w:rsid w:val="007E6291"/>
    <w:rsid w:val="009542E6"/>
    <w:rsid w:val="009C6F93"/>
    <w:rsid w:val="00B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0460"/>
  <w15:chartTrackingRefBased/>
  <w15:docId w15:val="{B6FFBD0F-0F41-4682-B83A-1AE7945C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800</Words>
  <Characters>4565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2024-01-07T22:35:00Z</dcterms:created>
  <dcterms:modified xsi:type="dcterms:W3CDTF">2024-01-07T23:22:00Z</dcterms:modified>
</cp:coreProperties>
</file>