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C04E" w14:textId="18BA9A68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1422D5">
        <w:rPr>
          <w:rFonts w:ascii="Times New Roman" w:hAnsi="Times New Roman" w:cs="Times New Roman"/>
          <w:b/>
          <w:bCs/>
          <w:sz w:val="23"/>
          <w:szCs w:val="23"/>
        </w:rPr>
        <w:t>my present</w:t>
      </w:r>
    </w:p>
    <w:p w14:paraId="0D413DE4" w14:textId="2301AD8C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422D5">
        <w:rPr>
          <w:rFonts w:ascii="Times New Roman" w:hAnsi="Times New Roman" w:cs="Times New Roman"/>
          <w:sz w:val="19"/>
          <w:szCs w:val="19"/>
        </w:rPr>
        <w:t>Dila Toplusoy</w:t>
      </w:r>
    </w:p>
    <w:p w14:paraId="126B8B89" w14:textId="42D4B8AC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75BD7745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1AF0073B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422D5">
        <w:rPr>
          <w:rFonts w:ascii="Times New Roman" w:hAnsi="Times New Roman" w:cs="Times New Roman"/>
          <w:sz w:val="19"/>
          <w:szCs w:val="19"/>
        </w:rPr>
        <w:t>there are lines that live in my hands</w:t>
      </w:r>
    </w:p>
    <w:p w14:paraId="05522D24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422D5">
        <w:rPr>
          <w:rFonts w:ascii="Times New Roman" w:hAnsi="Times New Roman" w:cs="Times New Roman"/>
          <w:sz w:val="19"/>
          <w:szCs w:val="19"/>
        </w:rPr>
        <w:t xml:space="preserve">and make a living </w:t>
      </w:r>
    </w:p>
    <w:p w14:paraId="3C9A753A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422D5">
        <w:rPr>
          <w:rFonts w:ascii="Times New Roman" w:hAnsi="Times New Roman" w:cs="Times New Roman"/>
          <w:sz w:val="19"/>
          <w:szCs w:val="19"/>
        </w:rPr>
        <w:t>by telling</w:t>
      </w:r>
    </w:p>
    <w:p w14:paraId="0C8FFFED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0B59D003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422D5">
        <w:rPr>
          <w:rFonts w:ascii="Times New Roman" w:hAnsi="Times New Roman" w:cs="Times New Roman"/>
          <w:sz w:val="19"/>
          <w:szCs w:val="19"/>
        </w:rPr>
        <w:t>my past                     my future</w:t>
      </w:r>
    </w:p>
    <w:p w14:paraId="0F8DBD50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4BA45EB5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422D5">
        <w:rPr>
          <w:rFonts w:ascii="Times New Roman" w:hAnsi="Times New Roman" w:cs="Times New Roman"/>
          <w:sz w:val="19"/>
          <w:szCs w:val="19"/>
        </w:rPr>
        <w:t xml:space="preserve">               my present</w:t>
      </w:r>
    </w:p>
    <w:p w14:paraId="7BD22BE1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48EA46AE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422D5">
        <w:rPr>
          <w:rFonts w:ascii="Times New Roman" w:hAnsi="Times New Roman" w:cs="Times New Roman"/>
          <w:sz w:val="19"/>
          <w:szCs w:val="19"/>
        </w:rPr>
        <w:t>these are not poetic lines,</w:t>
      </w:r>
    </w:p>
    <w:p w14:paraId="5EA6696F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422D5">
        <w:rPr>
          <w:rFonts w:ascii="Times New Roman" w:hAnsi="Times New Roman" w:cs="Times New Roman"/>
          <w:sz w:val="19"/>
          <w:szCs w:val="19"/>
        </w:rPr>
        <w:t>but they are geometric —</w:t>
      </w:r>
    </w:p>
    <w:p w14:paraId="3127BA91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422D5">
        <w:rPr>
          <w:rFonts w:ascii="Times New Roman" w:hAnsi="Times New Roman" w:cs="Times New Roman"/>
          <w:sz w:val="19"/>
          <w:szCs w:val="19"/>
        </w:rPr>
        <w:t>my fingers can trace</w:t>
      </w:r>
    </w:p>
    <w:p w14:paraId="5C2D0E16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422D5">
        <w:rPr>
          <w:rFonts w:ascii="Times New Roman" w:hAnsi="Times New Roman" w:cs="Times New Roman"/>
          <w:sz w:val="19"/>
          <w:szCs w:val="19"/>
        </w:rPr>
        <w:t>the triangle they make:</w:t>
      </w:r>
    </w:p>
    <w:p w14:paraId="478251C9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6D886628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422D5">
        <w:rPr>
          <w:rFonts w:ascii="Times New Roman" w:hAnsi="Times New Roman" w:cs="Times New Roman"/>
          <w:sz w:val="19"/>
          <w:szCs w:val="19"/>
        </w:rPr>
        <w:t>my past                     my future</w:t>
      </w:r>
    </w:p>
    <w:p w14:paraId="24C3FA14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0D5D9A53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422D5">
        <w:rPr>
          <w:rFonts w:ascii="Times New Roman" w:hAnsi="Times New Roman" w:cs="Times New Roman"/>
          <w:sz w:val="19"/>
          <w:szCs w:val="19"/>
        </w:rPr>
        <w:t xml:space="preserve">               my present</w:t>
      </w:r>
    </w:p>
    <w:p w14:paraId="5AF61973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2E3B2C91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422D5">
        <w:rPr>
          <w:rFonts w:ascii="Times New Roman" w:hAnsi="Times New Roman" w:cs="Times New Roman"/>
          <w:sz w:val="19"/>
          <w:szCs w:val="19"/>
        </w:rPr>
        <w:t>these lines belong to my body,</w:t>
      </w:r>
    </w:p>
    <w:p w14:paraId="2F297DB6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422D5">
        <w:rPr>
          <w:rFonts w:ascii="Times New Roman" w:hAnsi="Times New Roman" w:cs="Times New Roman"/>
          <w:sz w:val="19"/>
          <w:szCs w:val="19"/>
        </w:rPr>
        <w:t>but they also belong</w:t>
      </w:r>
    </w:p>
    <w:p w14:paraId="65C86A15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422D5">
        <w:rPr>
          <w:rFonts w:ascii="Times New Roman" w:hAnsi="Times New Roman" w:cs="Times New Roman"/>
          <w:sz w:val="19"/>
          <w:szCs w:val="19"/>
        </w:rPr>
        <w:t>to bodies no longer alive</w:t>
      </w:r>
    </w:p>
    <w:p w14:paraId="549AA5F5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422D5">
        <w:rPr>
          <w:rFonts w:ascii="Times New Roman" w:hAnsi="Times New Roman" w:cs="Times New Roman"/>
          <w:sz w:val="19"/>
          <w:szCs w:val="19"/>
        </w:rPr>
        <w:t>to bodies yet to be born</w:t>
      </w:r>
    </w:p>
    <w:p w14:paraId="4BDD8B49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422D5">
        <w:rPr>
          <w:rFonts w:ascii="Times New Roman" w:hAnsi="Times New Roman" w:cs="Times New Roman"/>
          <w:sz w:val="19"/>
          <w:szCs w:val="19"/>
        </w:rPr>
        <w:t>to bodies that form</w:t>
      </w:r>
    </w:p>
    <w:p w14:paraId="0D353CD9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4E6C15B1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422D5">
        <w:rPr>
          <w:rFonts w:ascii="Times New Roman" w:hAnsi="Times New Roman" w:cs="Times New Roman"/>
          <w:sz w:val="19"/>
          <w:szCs w:val="19"/>
        </w:rPr>
        <w:t>my past                     my future</w:t>
      </w:r>
    </w:p>
    <w:p w14:paraId="2388FE5F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59933889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422D5">
        <w:rPr>
          <w:rFonts w:ascii="Times New Roman" w:hAnsi="Times New Roman" w:cs="Times New Roman"/>
          <w:sz w:val="19"/>
          <w:szCs w:val="19"/>
        </w:rPr>
        <w:t xml:space="preserve">               my present</w:t>
      </w:r>
    </w:p>
    <w:p w14:paraId="7FECB82E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3762C9CD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422D5">
        <w:rPr>
          <w:rFonts w:ascii="Times New Roman" w:hAnsi="Times New Roman" w:cs="Times New Roman"/>
          <w:sz w:val="19"/>
          <w:szCs w:val="19"/>
        </w:rPr>
        <w:t>these lines turn</w:t>
      </w:r>
    </w:p>
    <w:p w14:paraId="63E49882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422D5">
        <w:rPr>
          <w:rFonts w:ascii="Times New Roman" w:hAnsi="Times New Roman" w:cs="Times New Roman"/>
          <w:sz w:val="19"/>
          <w:szCs w:val="19"/>
        </w:rPr>
        <w:t>the white dwarf stars that are dying</w:t>
      </w:r>
    </w:p>
    <w:p w14:paraId="53BBA7AA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422D5">
        <w:rPr>
          <w:rFonts w:ascii="Times New Roman" w:hAnsi="Times New Roman" w:cs="Times New Roman"/>
          <w:sz w:val="19"/>
          <w:szCs w:val="19"/>
        </w:rPr>
        <w:t>into canonical babbling,</w:t>
      </w:r>
    </w:p>
    <w:p w14:paraId="611C08EF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422D5">
        <w:rPr>
          <w:rFonts w:ascii="Times New Roman" w:hAnsi="Times New Roman" w:cs="Times New Roman"/>
          <w:sz w:val="19"/>
          <w:szCs w:val="19"/>
        </w:rPr>
        <w:t>slowly rocking the new moon living</w:t>
      </w:r>
    </w:p>
    <w:p w14:paraId="0B8FB369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422D5">
        <w:rPr>
          <w:rFonts w:ascii="Times New Roman" w:hAnsi="Times New Roman" w:cs="Times New Roman"/>
          <w:sz w:val="19"/>
          <w:szCs w:val="19"/>
        </w:rPr>
        <w:t>in my belly</w:t>
      </w:r>
    </w:p>
    <w:p w14:paraId="22E27CEB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422D5">
        <w:rPr>
          <w:rFonts w:ascii="Times New Roman" w:hAnsi="Times New Roman" w:cs="Times New Roman"/>
          <w:sz w:val="19"/>
          <w:szCs w:val="19"/>
        </w:rPr>
        <w:t>with Turkish lullabies</w:t>
      </w:r>
    </w:p>
    <w:p w14:paraId="65DEF891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422D5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5F2D188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422D5">
        <w:rPr>
          <w:rFonts w:ascii="Times New Roman" w:hAnsi="Times New Roman" w:cs="Times New Roman"/>
          <w:sz w:val="19"/>
          <w:szCs w:val="19"/>
        </w:rPr>
        <w:t xml:space="preserve">until everything melts </w:t>
      </w:r>
    </w:p>
    <w:p w14:paraId="3F5D15BD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422D5">
        <w:rPr>
          <w:rFonts w:ascii="Times New Roman" w:hAnsi="Times New Roman" w:cs="Times New Roman"/>
          <w:sz w:val="19"/>
          <w:szCs w:val="19"/>
        </w:rPr>
        <w:t>and there’s only one line left —</w:t>
      </w:r>
    </w:p>
    <w:p w14:paraId="7117CA80" w14:textId="77777777" w:rsidR="001422D5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2BB12386" w14:textId="438FC605" w:rsidR="00701969" w:rsidRPr="001422D5" w:rsidRDefault="001422D5" w:rsidP="001422D5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1422D5">
        <w:rPr>
          <w:rFonts w:ascii="Times New Roman" w:hAnsi="Times New Roman" w:cs="Times New Roman"/>
          <w:sz w:val="19"/>
          <w:szCs w:val="19"/>
        </w:rPr>
        <w:t>now all I have is my present</w:t>
      </w:r>
    </w:p>
    <w:sectPr w:rsidR="00701969" w:rsidRPr="00142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D5"/>
    <w:rsid w:val="001422D5"/>
    <w:rsid w:val="00701969"/>
    <w:rsid w:val="00AB2167"/>
    <w:rsid w:val="00EB7DC3"/>
    <w:rsid w:val="00FD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5C8CA"/>
  <w15:chartTrackingRefBased/>
  <w15:docId w15:val="{FEE7D5C1-B994-4FAE-9515-EAB5D232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643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5</cp:revision>
  <dcterms:created xsi:type="dcterms:W3CDTF">2023-03-25T12:32:00Z</dcterms:created>
  <dcterms:modified xsi:type="dcterms:W3CDTF">2023-03-29T14:16:00Z</dcterms:modified>
</cp:coreProperties>
</file>