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8B40" w14:textId="77777777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45C">
        <w:rPr>
          <w:rFonts w:ascii="Times New Roman" w:hAnsi="Times New Roman" w:cs="Times New Roman"/>
          <w:b/>
          <w:bCs/>
          <w:sz w:val="24"/>
          <w:szCs w:val="24"/>
        </w:rPr>
        <w:t xml:space="preserve">Medusa’s Day of Rest and </w:t>
      </w:r>
      <w:proofErr w:type="spellStart"/>
      <w:r w:rsidRPr="0051145C">
        <w:rPr>
          <w:rFonts w:ascii="Times New Roman" w:hAnsi="Times New Roman" w:cs="Times New Roman"/>
          <w:b/>
          <w:bCs/>
          <w:sz w:val="24"/>
          <w:szCs w:val="24"/>
        </w:rPr>
        <w:t>Relaxation</w:t>
      </w:r>
      <w:proofErr w:type="spellEnd"/>
    </w:p>
    <w:p w14:paraId="65CEA093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E.N. </w:t>
      </w:r>
      <w:proofErr w:type="spellStart"/>
      <w:r w:rsidRPr="0051145C">
        <w:rPr>
          <w:rFonts w:ascii="Times New Roman" w:hAnsi="Times New Roman" w:cs="Times New Roman"/>
          <w:sz w:val="20"/>
          <w:szCs w:val="20"/>
        </w:rPr>
        <w:t>Loizis</w:t>
      </w:r>
      <w:proofErr w:type="spellEnd"/>
    </w:p>
    <w:p w14:paraId="037A2B8C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E4E783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3788130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She uses a comb to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remember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2CAB29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how to glide her </w:t>
      </w:r>
      <w:r>
        <w:rPr>
          <w:rFonts w:ascii="Times New Roman" w:hAnsi="Times New Roman" w:cs="Times New Roman"/>
          <w:sz w:val="20"/>
          <w:szCs w:val="20"/>
        </w:rPr>
        <w:t>fi</w:t>
      </w:r>
      <w:r w:rsidRPr="0051145C">
        <w:rPr>
          <w:rFonts w:ascii="Times New Roman" w:hAnsi="Times New Roman" w:cs="Times New Roman"/>
          <w:sz w:val="20"/>
          <w:szCs w:val="20"/>
        </w:rPr>
        <w:t xml:space="preserve">ngers </w:t>
      </w:r>
    </w:p>
    <w:p w14:paraId="7ED138BC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through a weightless head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51145C">
        <w:rPr>
          <w:rFonts w:ascii="Times New Roman" w:hAnsi="Times New Roman" w:cs="Times New Roman"/>
          <w:sz w:val="20"/>
          <w:szCs w:val="20"/>
        </w:rPr>
        <w:t xml:space="preserve">a deathless </w:t>
      </w:r>
    </w:p>
    <w:p w14:paraId="6628B505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crown of supple silk,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misguided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5CB249" w14:textId="3B7A840D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heroes have no use for</w:t>
      </w:r>
    </w:p>
    <w:p w14:paraId="47125AC6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A51E56F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alas! the serpents writhe and coil </w:t>
      </w:r>
    </w:p>
    <w:p w14:paraId="02973E87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around its polished teeth </w:t>
      </w:r>
    </w:p>
    <w:p w14:paraId="62E7E9E3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they su</w:t>
      </w:r>
      <w:r>
        <w:rPr>
          <w:rFonts w:ascii="Times New Roman" w:hAnsi="Times New Roman" w:cs="Times New Roman"/>
          <w:sz w:val="20"/>
          <w:szCs w:val="20"/>
        </w:rPr>
        <w:t>ff</w:t>
      </w:r>
      <w:r w:rsidRPr="0051145C">
        <w:rPr>
          <w:rFonts w:ascii="Times New Roman" w:hAnsi="Times New Roman" w:cs="Times New Roman"/>
          <w:sz w:val="20"/>
          <w:szCs w:val="20"/>
        </w:rPr>
        <w:t xml:space="preserve">ocate a lipless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mouth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306633" w14:textId="2631E341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until her hands are empty with want</w:t>
      </w:r>
    </w:p>
    <w:p w14:paraId="2705AF4F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3811B35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Most days she doesn’t mind: </w:t>
      </w:r>
    </w:p>
    <w:p w14:paraId="363CB667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she’s grown to love their hissing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sound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3D4C00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the twisting sway of boneless beauty </w:t>
      </w:r>
    </w:p>
    <w:p w14:paraId="3ECD7789" w14:textId="11104738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dancing like nobody’s watching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51145C">
        <w:rPr>
          <w:rFonts w:ascii="Times New Roman" w:hAnsi="Times New Roman" w:cs="Times New Roman"/>
          <w:sz w:val="20"/>
          <w:szCs w:val="20"/>
        </w:rPr>
        <w:t xml:space="preserve">nobody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is</w:t>
      </w:r>
      <w:proofErr w:type="gramEnd"/>
    </w:p>
    <w:p w14:paraId="7835AFA7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E84769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yet days like this </w:t>
      </w:r>
    </w:p>
    <w:p w14:paraId="464A0E91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the tide pulls at her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belly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6298C7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her mouth is sticky with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yearning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6FA7C5" w14:textId="221DAC2A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>her body: more water than wrath</w:t>
      </w:r>
    </w:p>
    <w:p w14:paraId="315394A4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8D8126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and she wishes a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life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56C28B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where her sight turns men </w:t>
      </w:r>
    </w:p>
    <w:p w14:paraId="35842B13" w14:textId="236E4955" w:rsidR="0051145C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fl</w:t>
      </w:r>
      <w:r w:rsidRPr="0051145C">
        <w:rPr>
          <w:rFonts w:ascii="Times New Roman" w:hAnsi="Times New Roman" w:cs="Times New Roman"/>
          <w:sz w:val="20"/>
          <w:szCs w:val="20"/>
        </w:rPr>
        <w:t>owers/bumblebees/honey/</w:t>
      </w:r>
    </w:p>
    <w:p w14:paraId="702F21D0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C55DAF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two hands holding her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face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2597BC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like turning to stone </w:t>
      </w:r>
    </w:p>
    <w:p w14:paraId="12354067" w14:textId="77777777" w:rsid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would be the best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thing</w:t>
      </w:r>
      <w:proofErr w:type="gramEnd"/>
      <w:r w:rsidRPr="0051145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55A9D5" w14:textId="5E3AD61F" w:rsidR="00865433" w:rsidRPr="0051145C" w:rsidRDefault="0051145C" w:rsidP="0051145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145C">
        <w:rPr>
          <w:rFonts w:ascii="Times New Roman" w:hAnsi="Times New Roman" w:cs="Times New Roman"/>
          <w:sz w:val="20"/>
          <w:szCs w:val="20"/>
        </w:rPr>
        <w:t xml:space="preserve">that ever happened to </w:t>
      </w:r>
      <w:proofErr w:type="gramStart"/>
      <w:r w:rsidRPr="0051145C">
        <w:rPr>
          <w:rFonts w:ascii="Times New Roman" w:hAnsi="Times New Roman" w:cs="Times New Roman"/>
          <w:sz w:val="20"/>
          <w:szCs w:val="20"/>
        </w:rPr>
        <w:t>them</w:t>
      </w:r>
      <w:proofErr w:type="gramEnd"/>
    </w:p>
    <w:sectPr w:rsidR="00865433" w:rsidRPr="0051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5C"/>
    <w:rsid w:val="0051145C"/>
    <w:rsid w:val="00865433"/>
    <w:rsid w:val="00C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6B5F"/>
  <w15:chartTrackingRefBased/>
  <w15:docId w15:val="{B6266540-8A86-47DD-97C2-9779DA0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2024-01-08T03:22:00Z</dcterms:created>
  <dcterms:modified xsi:type="dcterms:W3CDTF">2024-01-08T03:32:00Z</dcterms:modified>
</cp:coreProperties>
</file>