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C6119" w14:textId="77777777" w:rsidR="003E5289" w:rsidRPr="003E5289" w:rsidRDefault="003E5289" w:rsidP="003E528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289">
        <w:rPr>
          <w:rFonts w:ascii="Times New Roman" w:hAnsi="Times New Roman" w:cs="Times New Roman"/>
          <w:b/>
          <w:bCs/>
          <w:sz w:val="24"/>
          <w:szCs w:val="24"/>
        </w:rPr>
        <w:t xml:space="preserve">Bloodgood Maple  </w:t>
      </w:r>
    </w:p>
    <w:p w14:paraId="1FE5EF53" w14:textId="2F775204" w:rsidR="003E5289" w:rsidRPr="003E5289" w:rsidRDefault="003E5289" w:rsidP="003E528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John Muro</w:t>
      </w:r>
    </w:p>
    <w:p w14:paraId="531B0490" w14:textId="77777777" w:rsidR="003E5289" w:rsidRDefault="003E5289" w:rsidP="003E528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54F5A0F" w14:textId="77777777" w:rsidR="003E5289" w:rsidRPr="003E5289" w:rsidRDefault="003E5289" w:rsidP="003E528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E8AF81B" w14:textId="77777777" w:rsidR="003E5289" w:rsidRPr="003E5289" w:rsidRDefault="003E5289" w:rsidP="003E528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5289">
        <w:rPr>
          <w:rFonts w:ascii="Times New Roman" w:hAnsi="Times New Roman" w:cs="Times New Roman"/>
          <w:sz w:val="20"/>
          <w:szCs w:val="20"/>
        </w:rPr>
        <w:t xml:space="preserve">How their branches seem </w:t>
      </w:r>
    </w:p>
    <w:p w14:paraId="445CFDF3" w14:textId="77777777" w:rsidR="003E5289" w:rsidRPr="003E5289" w:rsidRDefault="003E5289" w:rsidP="003E528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5289">
        <w:rPr>
          <w:rFonts w:ascii="Times New Roman" w:hAnsi="Times New Roman" w:cs="Times New Roman"/>
          <w:sz w:val="20"/>
          <w:szCs w:val="20"/>
        </w:rPr>
        <w:t xml:space="preserve">to extend without burden </w:t>
      </w:r>
    </w:p>
    <w:p w14:paraId="3E871A76" w14:textId="77777777" w:rsidR="003E5289" w:rsidRPr="003E5289" w:rsidRDefault="003E5289" w:rsidP="003E528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5289">
        <w:rPr>
          <w:rFonts w:ascii="Times New Roman" w:hAnsi="Times New Roman" w:cs="Times New Roman"/>
          <w:sz w:val="20"/>
          <w:szCs w:val="20"/>
        </w:rPr>
        <w:t xml:space="preserve">in the lengthening light, </w:t>
      </w:r>
    </w:p>
    <w:p w14:paraId="600EE9C5" w14:textId="77777777" w:rsidR="003E5289" w:rsidRPr="003E5289" w:rsidRDefault="003E5289" w:rsidP="003E528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5289">
        <w:rPr>
          <w:rFonts w:ascii="Times New Roman" w:hAnsi="Times New Roman" w:cs="Times New Roman"/>
          <w:sz w:val="20"/>
          <w:szCs w:val="20"/>
        </w:rPr>
        <w:t xml:space="preserve">their star-shaped leaves </w:t>
      </w:r>
    </w:p>
    <w:p w14:paraId="372B20A7" w14:textId="77777777" w:rsidR="003E5289" w:rsidRPr="003E5289" w:rsidRDefault="003E5289" w:rsidP="003E528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5289">
        <w:rPr>
          <w:rFonts w:ascii="Times New Roman" w:hAnsi="Times New Roman" w:cs="Times New Roman"/>
          <w:sz w:val="20"/>
          <w:szCs w:val="20"/>
        </w:rPr>
        <w:t xml:space="preserve">of deepest burgundy, </w:t>
      </w:r>
    </w:p>
    <w:p w14:paraId="0C908AB3" w14:textId="77777777" w:rsidR="003E5289" w:rsidRPr="003E5289" w:rsidRDefault="003E5289" w:rsidP="003E528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5289">
        <w:rPr>
          <w:rFonts w:ascii="Times New Roman" w:hAnsi="Times New Roman" w:cs="Times New Roman"/>
          <w:sz w:val="20"/>
          <w:szCs w:val="20"/>
        </w:rPr>
        <w:t xml:space="preserve">weightless, more form </w:t>
      </w:r>
    </w:p>
    <w:p w14:paraId="2025BB50" w14:textId="77777777" w:rsidR="003E5289" w:rsidRPr="003E5289" w:rsidRDefault="003E5289" w:rsidP="003E528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5289">
        <w:rPr>
          <w:rFonts w:ascii="Times New Roman" w:hAnsi="Times New Roman" w:cs="Times New Roman"/>
          <w:sz w:val="20"/>
          <w:szCs w:val="20"/>
        </w:rPr>
        <w:t xml:space="preserve">than texture, surrendering </w:t>
      </w:r>
    </w:p>
    <w:p w14:paraId="628FAE13" w14:textId="77777777" w:rsidR="003E5289" w:rsidRPr="003E5289" w:rsidRDefault="003E5289" w:rsidP="003E528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5289">
        <w:rPr>
          <w:rFonts w:ascii="Times New Roman" w:hAnsi="Times New Roman" w:cs="Times New Roman"/>
          <w:sz w:val="20"/>
          <w:szCs w:val="20"/>
        </w:rPr>
        <w:t xml:space="preserve">to autumn air in such a way </w:t>
      </w:r>
    </w:p>
    <w:p w14:paraId="3D15E9B7" w14:textId="77777777" w:rsidR="003E5289" w:rsidRPr="003E5289" w:rsidRDefault="003E5289" w:rsidP="003E528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5289">
        <w:rPr>
          <w:rFonts w:ascii="Times New Roman" w:hAnsi="Times New Roman" w:cs="Times New Roman"/>
          <w:sz w:val="20"/>
          <w:szCs w:val="20"/>
        </w:rPr>
        <w:t xml:space="preserve">that it’s difficult to discern </w:t>
      </w:r>
    </w:p>
    <w:p w14:paraId="0CB3F104" w14:textId="77777777" w:rsidR="003E5289" w:rsidRPr="003E5289" w:rsidRDefault="003E5289" w:rsidP="003E528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5289">
        <w:rPr>
          <w:rFonts w:ascii="Times New Roman" w:hAnsi="Times New Roman" w:cs="Times New Roman"/>
          <w:sz w:val="20"/>
          <w:szCs w:val="20"/>
        </w:rPr>
        <w:t xml:space="preserve">where leaf-tip ends and </w:t>
      </w:r>
    </w:p>
    <w:p w14:paraId="6E31F0A1" w14:textId="0AE7B6A2" w:rsidR="003E5289" w:rsidRPr="003E5289" w:rsidRDefault="003E5289" w:rsidP="003E528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5289">
        <w:rPr>
          <w:rFonts w:ascii="Times New Roman" w:hAnsi="Times New Roman" w:cs="Times New Roman"/>
          <w:sz w:val="20"/>
          <w:szCs w:val="20"/>
        </w:rPr>
        <w:t xml:space="preserve">shade begins; </w:t>
      </w:r>
      <w:proofErr w:type="gramStart"/>
      <w:r w:rsidRPr="003E5289">
        <w:rPr>
          <w:rFonts w:ascii="Times New Roman" w:hAnsi="Times New Roman" w:cs="Times New Roman"/>
          <w:sz w:val="20"/>
          <w:szCs w:val="20"/>
        </w:rPr>
        <w:t>until,</w:t>
      </w:r>
      <w:proofErr w:type="gramEnd"/>
      <w:r w:rsidRPr="003E5289">
        <w:rPr>
          <w:rFonts w:ascii="Times New Roman" w:hAnsi="Times New Roman" w:cs="Times New Roman"/>
          <w:sz w:val="20"/>
          <w:szCs w:val="20"/>
        </w:rPr>
        <w:t xml:space="preserve"> wind</w:t>
      </w:r>
      <w:r w:rsidR="003C2A40">
        <w:rPr>
          <w:rFonts w:ascii="Times New Roman" w:hAnsi="Times New Roman" w:cs="Times New Roman"/>
          <w:sz w:val="20"/>
          <w:szCs w:val="20"/>
        </w:rPr>
        <w:t>-</w:t>
      </w:r>
    </w:p>
    <w:p w14:paraId="0CE949F3" w14:textId="77777777" w:rsidR="003E5289" w:rsidRPr="003E5289" w:rsidRDefault="003E5289" w:rsidP="003E528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5289">
        <w:rPr>
          <w:rFonts w:ascii="Times New Roman" w:hAnsi="Times New Roman" w:cs="Times New Roman"/>
          <w:sz w:val="20"/>
          <w:szCs w:val="20"/>
        </w:rPr>
        <w:t xml:space="preserve">jostled, they flutter like </w:t>
      </w:r>
    </w:p>
    <w:p w14:paraId="6CC6B3AF" w14:textId="77777777" w:rsidR="003E5289" w:rsidRPr="003E5289" w:rsidRDefault="003E5289" w:rsidP="003E528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5289">
        <w:rPr>
          <w:rFonts w:ascii="Times New Roman" w:hAnsi="Times New Roman" w:cs="Times New Roman"/>
          <w:sz w:val="20"/>
          <w:szCs w:val="20"/>
        </w:rPr>
        <w:t xml:space="preserve">wisps of cordovan dust </w:t>
      </w:r>
    </w:p>
    <w:p w14:paraId="1DE83A8F" w14:textId="77777777" w:rsidR="003E5289" w:rsidRPr="003E5289" w:rsidRDefault="003E5289" w:rsidP="003E528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5289">
        <w:rPr>
          <w:rFonts w:ascii="Times New Roman" w:hAnsi="Times New Roman" w:cs="Times New Roman"/>
          <w:sz w:val="20"/>
          <w:szCs w:val="20"/>
        </w:rPr>
        <w:t xml:space="preserve">out into a blue expanse </w:t>
      </w:r>
    </w:p>
    <w:p w14:paraId="711B4EB2" w14:textId="2B261F5C" w:rsidR="003E5289" w:rsidRPr="003E5289" w:rsidRDefault="003E5289" w:rsidP="003E528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5289">
        <w:rPr>
          <w:rFonts w:ascii="Times New Roman" w:hAnsi="Times New Roman" w:cs="Times New Roman"/>
          <w:sz w:val="20"/>
          <w:szCs w:val="20"/>
        </w:rPr>
        <w:t>of emptiness</w:t>
      </w:r>
      <w:r w:rsidR="003C2A40">
        <w:rPr>
          <w:rFonts w:ascii="Times New Roman" w:hAnsi="Times New Roman" w:cs="Times New Roman"/>
          <w:sz w:val="20"/>
          <w:szCs w:val="20"/>
        </w:rPr>
        <w:t>—</w:t>
      </w:r>
      <w:r w:rsidRPr="003E5289">
        <w:rPr>
          <w:rFonts w:ascii="Times New Roman" w:hAnsi="Times New Roman" w:cs="Times New Roman"/>
          <w:sz w:val="20"/>
          <w:szCs w:val="20"/>
        </w:rPr>
        <w:t>traversing</w:t>
      </w:r>
    </w:p>
    <w:p w14:paraId="3FA6FF32" w14:textId="77777777" w:rsidR="003E5289" w:rsidRPr="003E5289" w:rsidRDefault="003E5289" w:rsidP="003E528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5289">
        <w:rPr>
          <w:rFonts w:ascii="Times New Roman" w:hAnsi="Times New Roman" w:cs="Times New Roman"/>
          <w:sz w:val="20"/>
          <w:szCs w:val="20"/>
        </w:rPr>
        <w:t xml:space="preserve">the chasm between having </w:t>
      </w:r>
    </w:p>
    <w:p w14:paraId="0498F6D0" w14:textId="3788DA0E" w:rsidR="003E5289" w:rsidRPr="003E5289" w:rsidRDefault="003E5289" w:rsidP="003E528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E5289">
        <w:rPr>
          <w:rFonts w:ascii="Times New Roman" w:hAnsi="Times New Roman" w:cs="Times New Roman"/>
          <w:sz w:val="20"/>
          <w:szCs w:val="20"/>
        </w:rPr>
        <w:t>been</w:t>
      </w:r>
      <w:proofErr w:type="spellEnd"/>
      <w:r w:rsidRPr="003E5289">
        <w:rPr>
          <w:rFonts w:ascii="Times New Roman" w:hAnsi="Times New Roman" w:cs="Times New Roman"/>
          <w:sz w:val="20"/>
          <w:szCs w:val="20"/>
        </w:rPr>
        <w:t xml:space="preserve"> and soon becoming</w:t>
      </w:r>
      <w:r w:rsidR="003C2A40">
        <w:rPr>
          <w:rFonts w:ascii="Times New Roman" w:hAnsi="Times New Roman" w:cs="Times New Roman"/>
          <w:sz w:val="20"/>
          <w:szCs w:val="20"/>
        </w:rPr>
        <w:t>—</w:t>
      </w:r>
    </w:p>
    <w:p w14:paraId="7B412E46" w14:textId="77777777" w:rsidR="003E5289" w:rsidRPr="003E5289" w:rsidRDefault="003E5289" w:rsidP="003E528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5289">
        <w:rPr>
          <w:rFonts w:ascii="Times New Roman" w:hAnsi="Times New Roman" w:cs="Times New Roman"/>
          <w:sz w:val="20"/>
          <w:szCs w:val="20"/>
        </w:rPr>
        <w:t xml:space="preserve">showing us a way forward, </w:t>
      </w:r>
    </w:p>
    <w:p w14:paraId="0E9933C9" w14:textId="77777777" w:rsidR="003E5289" w:rsidRPr="003E5289" w:rsidRDefault="003E5289" w:rsidP="003E528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5289">
        <w:rPr>
          <w:rFonts w:ascii="Times New Roman" w:hAnsi="Times New Roman" w:cs="Times New Roman"/>
          <w:sz w:val="20"/>
          <w:szCs w:val="20"/>
        </w:rPr>
        <w:t xml:space="preserve">letting go without regret </w:t>
      </w:r>
    </w:p>
    <w:p w14:paraId="26645F57" w14:textId="77777777" w:rsidR="003E5289" w:rsidRPr="003E5289" w:rsidRDefault="003E5289" w:rsidP="003E528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5289">
        <w:rPr>
          <w:rFonts w:ascii="Times New Roman" w:hAnsi="Times New Roman" w:cs="Times New Roman"/>
          <w:sz w:val="20"/>
          <w:szCs w:val="20"/>
        </w:rPr>
        <w:t xml:space="preserve">or anguish, and knowing </w:t>
      </w:r>
    </w:p>
    <w:p w14:paraId="73AA64B8" w14:textId="77777777" w:rsidR="003E5289" w:rsidRPr="003E5289" w:rsidRDefault="003E5289" w:rsidP="003E528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5289">
        <w:rPr>
          <w:rFonts w:ascii="Times New Roman" w:hAnsi="Times New Roman" w:cs="Times New Roman"/>
          <w:sz w:val="20"/>
          <w:szCs w:val="20"/>
        </w:rPr>
        <w:t xml:space="preserve">this world will be made </w:t>
      </w:r>
    </w:p>
    <w:p w14:paraId="6AE6D80F" w14:textId="77777777" w:rsidR="003E5289" w:rsidRPr="003E5289" w:rsidRDefault="003E5289" w:rsidP="003E528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5289">
        <w:rPr>
          <w:rFonts w:ascii="Times New Roman" w:hAnsi="Times New Roman" w:cs="Times New Roman"/>
          <w:sz w:val="20"/>
          <w:szCs w:val="20"/>
        </w:rPr>
        <w:t>whole again from those</w:t>
      </w:r>
    </w:p>
    <w:p w14:paraId="34FBA2F9" w14:textId="77777777" w:rsidR="003E5289" w:rsidRPr="003E5289" w:rsidRDefault="003E5289" w:rsidP="003E528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5289">
        <w:rPr>
          <w:rFonts w:ascii="Times New Roman" w:hAnsi="Times New Roman" w:cs="Times New Roman"/>
          <w:sz w:val="20"/>
          <w:szCs w:val="20"/>
        </w:rPr>
        <w:t>very things that have</w:t>
      </w:r>
    </w:p>
    <w:p w14:paraId="5AD4FC75" w14:textId="34A7F71C" w:rsidR="00F35EBD" w:rsidRPr="003E5289" w:rsidRDefault="003E5289" w:rsidP="003E528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5289">
        <w:rPr>
          <w:rFonts w:ascii="Times New Roman" w:hAnsi="Times New Roman" w:cs="Times New Roman"/>
          <w:sz w:val="20"/>
          <w:szCs w:val="20"/>
        </w:rPr>
        <w:t>been taken or freely given.</w:t>
      </w:r>
    </w:p>
    <w:sectPr w:rsidR="00F35EBD" w:rsidRPr="003E5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89"/>
    <w:rsid w:val="003C2A40"/>
    <w:rsid w:val="003E5289"/>
    <w:rsid w:val="00A15C06"/>
    <w:rsid w:val="00AA7B87"/>
    <w:rsid w:val="00F3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3E14"/>
  <w15:chartTrackingRefBased/>
  <w15:docId w15:val="{9D622AC4-6DC9-4D92-AD37-0E230C5E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5</cp:revision>
  <dcterms:created xsi:type="dcterms:W3CDTF">2024-01-09T12:54:00Z</dcterms:created>
  <dcterms:modified xsi:type="dcterms:W3CDTF">2024-01-14T20:51:00Z</dcterms:modified>
</cp:coreProperties>
</file>