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97E1" w14:textId="2A5D895F" w:rsidR="00DD0260" w:rsidRDefault="00DD0260" w:rsidP="00DD0260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r w:rsidRPr="00DD0260">
        <w:rPr>
          <w:rFonts w:eastAsia="Times New Roman"/>
          <w:b/>
          <w:bCs/>
          <w:color w:val="000000"/>
          <w:sz w:val="28"/>
          <w:szCs w:val="28"/>
        </w:rPr>
        <w:t>North of Eagle Nest, South of Raton</w:t>
      </w:r>
    </w:p>
    <w:p w14:paraId="616BBC7B" w14:textId="0E68C85A" w:rsidR="00DD0260" w:rsidRP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 w:rsidRPr="00DD0260">
        <w:rPr>
          <w:rFonts w:eastAsia="Times New Roman"/>
          <w:color w:val="000000"/>
        </w:rPr>
        <w:t>Larry Schug</w:t>
      </w:r>
    </w:p>
    <w:p w14:paraId="14A45F03" w14:textId="64DADEC3" w:rsidR="00DD0260" w:rsidRDefault="00DD0260" w:rsidP="00DD0260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3BA0D647" w14:textId="77777777" w:rsidR="00DD0260" w:rsidRPr="00DD0260" w:rsidRDefault="00DD0260" w:rsidP="00DD0260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4676756B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Driving north on New Mexico 64,</w:t>
      </w:r>
    </w:p>
    <w:p w14:paraId="49836C40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Spring appeared in the foothills </w:t>
      </w:r>
    </w:p>
    <w:p w14:paraId="51DCC00C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the guise of a girl,</w:t>
      </w:r>
    </w:p>
    <w:p w14:paraId="1CC05C4F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yellow hair flying like her horse’s mane, </w:t>
      </w:r>
    </w:p>
    <w:p w14:paraId="1AA21546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riding a palomino pony,</w:t>
      </w:r>
    </w:p>
    <w:p w14:paraId="5716D859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galloping across the high plains </w:t>
      </w:r>
    </w:p>
    <w:p w14:paraId="2276B7D5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the kind of reverie that can only be</w:t>
      </w:r>
    </w:p>
    <w:p w14:paraId="3F7736A1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inspired by the fickle end of winter.</w:t>
      </w:r>
    </w:p>
    <w:p w14:paraId="5B778691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day, mostly gray, </w:t>
      </w:r>
    </w:p>
    <w:p w14:paraId="13725ED7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threatened snow higher in the hills</w:t>
      </w:r>
    </w:p>
    <w:p w14:paraId="25AD22BE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she rode between the dregs of snowdrifts,</w:t>
      </w:r>
    </w:p>
    <w:p w14:paraId="7E1A952F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rivulets of meltwater like tangles of thread,</w:t>
      </w:r>
    </w:p>
    <w:p w14:paraId="5CDA14D3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changing from silver to gold and back again,</w:t>
      </w:r>
    </w:p>
    <w:p w14:paraId="355DBA18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clouds cantering through the range of sky,</w:t>
      </w:r>
    </w:p>
    <w:p w14:paraId="67B90395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searching for a blue pasture to graze,</w:t>
      </w:r>
    </w:p>
    <w:p w14:paraId="3FCB554D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painting the earth below </w:t>
      </w:r>
    </w:p>
    <w:p w14:paraId="76945392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from a palette of shifting shadow and light.</w:t>
      </w:r>
    </w:p>
    <w:p w14:paraId="3356F7C2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know no reason why the image</w:t>
      </w:r>
    </w:p>
    <w:p w14:paraId="2A6BA0B9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of the yellow-haired rider and horse </w:t>
      </w:r>
    </w:p>
    <w:p w14:paraId="7E01AB7A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sunlit for a second, shadowed the next, </w:t>
      </w:r>
    </w:p>
    <w:p w14:paraId="211C5218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still rides twenty years later</w:t>
      </w:r>
    </w:p>
    <w:p w14:paraId="5686366A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the memory of an old man,</w:t>
      </w:r>
    </w:p>
    <w:p w14:paraId="75E25639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though he welcomes the vision</w:t>
      </w:r>
    </w:p>
    <w:p w14:paraId="0712C11F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 a reminder that this day is also fat </w:t>
      </w:r>
    </w:p>
    <w:p w14:paraId="758771D7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with the possibility of beauty </w:t>
      </w:r>
    </w:p>
    <w:p w14:paraId="68272C0E" w14:textId="77777777" w:rsidR="00DD0260" w:rsidRDefault="00DD0260" w:rsidP="00DD026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between the blinks of a searching eye.</w:t>
      </w:r>
    </w:p>
    <w:p w14:paraId="41D2051B" w14:textId="77777777" w:rsidR="00353112" w:rsidRDefault="00353112"/>
    <w:sectPr w:rsidR="00353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9BB1" w14:textId="77777777" w:rsidR="00DD0260" w:rsidRDefault="00DD0260" w:rsidP="00DD0260">
      <w:pPr>
        <w:spacing w:after="0" w:line="240" w:lineRule="auto"/>
      </w:pPr>
      <w:r>
        <w:separator/>
      </w:r>
    </w:p>
  </w:endnote>
  <w:endnote w:type="continuationSeparator" w:id="0">
    <w:p w14:paraId="258A6E20" w14:textId="77777777" w:rsidR="00DD0260" w:rsidRDefault="00DD0260" w:rsidP="00DD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BAEE" w14:textId="77777777" w:rsidR="00DD0260" w:rsidRDefault="00DD0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BA30" w14:textId="77777777" w:rsidR="00DD0260" w:rsidRDefault="00DD0260">
    <w:pPr>
      <w:pStyle w:val="Footer"/>
      <w:rPr>
        <w:b/>
        <w:bCs/>
        <w:color w:val="ED7D31" w:themeColor="accent2"/>
      </w:rPr>
    </w:pPr>
  </w:p>
  <w:p w14:paraId="0194449B" w14:textId="77777777" w:rsidR="00DD0260" w:rsidRDefault="00DD0260">
    <w:pPr>
      <w:pStyle w:val="Footer"/>
      <w:rPr>
        <w:b/>
        <w:bCs/>
        <w:color w:val="ED7D31" w:themeColor="accent2"/>
      </w:rPr>
    </w:pPr>
  </w:p>
  <w:p w14:paraId="3C458AB8" w14:textId="77777777" w:rsidR="00DD0260" w:rsidRDefault="00DD0260">
    <w:pPr>
      <w:pStyle w:val="Footer"/>
      <w:rPr>
        <w:b/>
        <w:bCs/>
        <w:color w:val="ED7D31" w:themeColor="accent2"/>
      </w:rPr>
    </w:pPr>
  </w:p>
  <w:p w14:paraId="174CDD4E" w14:textId="77777777" w:rsidR="00DD0260" w:rsidRDefault="00DD0260">
    <w:pPr>
      <w:pStyle w:val="Footer"/>
      <w:rPr>
        <w:b/>
        <w:bCs/>
        <w:color w:val="ED7D31" w:themeColor="accent2"/>
      </w:rPr>
    </w:pPr>
  </w:p>
  <w:p w14:paraId="7EE63D1C" w14:textId="77777777" w:rsidR="00DD0260" w:rsidRDefault="00DD0260">
    <w:pPr>
      <w:pStyle w:val="Footer"/>
      <w:rPr>
        <w:b/>
        <w:bCs/>
        <w:color w:val="ED7D31" w:themeColor="accent2"/>
      </w:rPr>
    </w:pPr>
  </w:p>
  <w:p w14:paraId="1FCBB5A8" w14:textId="77777777" w:rsidR="00DD0260" w:rsidRDefault="00DD0260">
    <w:pPr>
      <w:pStyle w:val="Footer"/>
      <w:rPr>
        <w:b/>
        <w:bCs/>
        <w:color w:val="ED7D31" w:themeColor="accent2"/>
      </w:rPr>
    </w:pPr>
  </w:p>
  <w:p w14:paraId="00F94445" w14:textId="77777777" w:rsidR="00DD0260" w:rsidRDefault="00DD0260">
    <w:pPr>
      <w:pStyle w:val="Footer"/>
      <w:rPr>
        <w:b/>
        <w:bCs/>
        <w:color w:val="ED7D31" w:themeColor="accent2"/>
      </w:rPr>
    </w:pPr>
  </w:p>
  <w:p w14:paraId="63571E25" w14:textId="77777777" w:rsidR="00DD0260" w:rsidRDefault="00DD0260">
    <w:pPr>
      <w:pStyle w:val="Footer"/>
      <w:rPr>
        <w:b/>
        <w:bCs/>
        <w:color w:val="ED7D31" w:themeColor="accent2"/>
      </w:rPr>
    </w:pPr>
  </w:p>
  <w:p w14:paraId="5F988C15" w14:textId="77777777" w:rsidR="00DD0260" w:rsidRDefault="00DD0260">
    <w:pPr>
      <w:pStyle w:val="Footer"/>
      <w:rPr>
        <w:b/>
        <w:bCs/>
        <w:color w:val="ED7D31" w:themeColor="accent2"/>
      </w:rPr>
    </w:pPr>
  </w:p>
  <w:p w14:paraId="762EAB1E" w14:textId="77777777" w:rsidR="00DD0260" w:rsidRDefault="00DD0260">
    <w:pPr>
      <w:pStyle w:val="Footer"/>
      <w:rPr>
        <w:b/>
        <w:bCs/>
        <w:color w:val="ED7D31" w:themeColor="accent2"/>
      </w:rPr>
    </w:pPr>
  </w:p>
  <w:p w14:paraId="5E2611CF" w14:textId="77777777" w:rsidR="00DD0260" w:rsidRDefault="00DD0260">
    <w:pPr>
      <w:pStyle w:val="Footer"/>
      <w:rPr>
        <w:b/>
        <w:bCs/>
        <w:color w:val="ED7D31" w:themeColor="accent2"/>
      </w:rPr>
    </w:pPr>
  </w:p>
  <w:p w14:paraId="36AA7DB7" w14:textId="77777777" w:rsidR="00DD0260" w:rsidRDefault="00DD0260">
    <w:pPr>
      <w:pStyle w:val="Footer"/>
      <w:rPr>
        <w:b/>
        <w:bCs/>
        <w:color w:val="ED7D31" w:themeColor="accent2"/>
      </w:rPr>
    </w:pPr>
  </w:p>
  <w:p w14:paraId="7D2A5227" w14:textId="77777777" w:rsidR="00DD0260" w:rsidRDefault="00DD0260">
    <w:pPr>
      <w:pStyle w:val="Footer"/>
      <w:rPr>
        <w:b/>
        <w:bCs/>
        <w:color w:val="ED7D31" w:themeColor="accent2"/>
      </w:rPr>
    </w:pPr>
  </w:p>
  <w:p w14:paraId="6DB14050" w14:textId="77777777" w:rsidR="00DD0260" w:rsidRDefault="00DD0260">
    <w:pPr>
      <w:pStyle w:val="Footer"/>
      <w:rPr>
        <w:b/>
        <w:bCs/>
        <w:color w:val="ED7D31" w:themeColor="accent2"/>
      </w:rPr>
    </w:pPr>
  </w:p>
  <w:p w14:paraId="6041C3A1" w14:textId="77777777" w:rsidR="00DD0260" w:rsidRDefault="00DD0260">
    <w:pPr>
      <w:pStyle w:val="Footer"/>
      <w:rPr>
        <w:b/>
        <w:bCs/>
        <w:color w:val="ED7D31" w:themeColor="accent2"/>
      </w:rPr>
    </w:pPr>
  </w:p>
  <w:p w14:paraId="165C45BA" w14:textId="77777777" w:rsidR="00DD0260" w:rsidRDefault="00DD0260">
    <w:pPr>
      <w:pStyle w:val="Footer"/>
      <w:rPr>
        <w:b/>
        <w:bCs/>
        <w:color w:val="ED7D31" w:themeColor="accent2"/>
      </w:rPr>
    </w:pPr>
  </w:p>
  <w:p w14:paraId="2A3FECA8" w14:textId="77777777" w:rsidR="00DD0260" w:rsidRDefault="00DD0260">
    <w:pPr>
      <w:pStyle w:val="Footer"/>
      <w:rPr>
        <w:b/>
        <w:bCs/>
        <w:color w:val="ED7D31" w:themeColor="accent2"/>
      </w:rPr>
    </w:pPr>
  </w:p>
  <w:p w14:paraId="5B5A1C7D" w14:textId="6D0F9C2C" w:rsidR="00DD0260" w:rsidRPr="00DD0260" w:rsidRDefault="00DD0260">
    <w:pPr>
      <w:pStyle w:val="Footer"/>
      <w:rPr>
        <w:b/>
        <w:bCs/>
        <w:color w:val="ED7D31" w:themeColor="accent2"/>
      </w:rPr>
    </w:pPr>
    <w:r w:rsidRPr="00DD0260">
      <w:rPr>
        <w:b/>
        <w:bCs/>
        <w:color w:val="ED7D31" w:themeColor="accent2"/>
      </w:rPr>
      <w:t>Sky Island Journal: Issue 10, Fall 201</w:t>
    </w:r>
    <w:r>
      <w:rPr>
        <w:b/>
        <w:bCs/>
        <w:color w:val="ED7D31" w:themeColor="accent2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6659" w14:textId="77777777" w:rsidR="00DD0260" w:rsidRDefault="00DD0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999B" w14:textId="77777777" w:rsidR="00DD0260" w:rsidRDefault="00DD0260" w:rsidP="00DD0260">
      <w:pPr>
        <w:spacing w:after="0" w:line="240" w:lineRule="auto"/>
      </w:pPr>
      <w:r>
        <w:separator/>
      </w:r>
    </w:p>
  </w:footnote>
  <w:footnote w:type="continuationSeparator" w:id="0">
    <w:p w14:paraId="17216C46" w14:textId="77777777" w:rsidR="00DD0260" w:rsidRDefault="00DD0260" w:rsidP="00DD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D5B7" w14:textId="77777777" w:rsidR="00DD0260" w:rsidRDefault="00DD0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2B0C" w14:textId="77777777" w:rsidR="00DD0260" w:rsidRDefault="00DD0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EEA5" w14:textId="77777777" w:rsidR="00DD0260" w:rsidRDefault="00DD0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60"/>
    <w:rsid w:val="00353112"/>
    <w:rsid w:val="009565AE"/>
    <w:rsid w:val="00D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10EF8"/>
  <w15:chartTrackingRefBased/>
  <w15:docId w15:val="{F47B3FF2-7132-4855-9089-0CCA7568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26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2019-09-12T17:52:00Z</dcterms:created>
  <dcterms:modified xsi:type="dcterms:W3CDTF">2019-09-12T17:58:00Z</dcterms:modified>
</cp:coreProperties>
</file>