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4729" w14:textId="08AC8204" w:rsidR="00332033" w:rsidRDefault="00332033" w:rsidP="00332033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332033">
        <w:rPr>
          <w:rFonts w:ascii="Times New Roman" w:hAnsi="Times New Roman" w:cs="Times New Roman"/>
          <w:b/>
          <w:bCs/>
          <w:sz w:val="28"/>
          <w:szCs w:val="28"/>
        </w:rPr>
        <w:t>The Voice Lesson</w:t>
      </w:r>
    </w:p>
    <w:p w14:paraId="5D049670" w14:textId="0BD25F8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proofErr w:type="spellStart"/>
      <w:r w:rsidRPr="00332033">
        <w:rPr>
          <w:rFonts w:ascii="Times New Roman" w:eastAsia="Optima" w:hAnsi="Times New Roman" w:cs="Times New Roman"/>
          <w:sz w:val="24"/>
          <w:szCs w:val="24"/>
        </w:rPr>
        <w:t>Leonore</w:t>
      </w:r>
      <w:proofErr w:type="spellEnd"/>
      <w:r w:rsidRPr="00332033">
        <w:rPr>
          <w:rFonts w:ascii="Times New Roman" w:eastAsia="Optima" w:hAnsi="Times New Roman" w:cs="Times New Roman"/>
          <w:sz w:val="24"/>
          <w:szCs w:val="24"/>
        </w:rPr>
        <w:t xml:space="preserve"> Hildebrandt</w:t>
      </w:r>
    </w:p>
    <w:p w14:paraId="0451E550" w14:textId="20A785E7" w:rsid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55C8C0CE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54D6D360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>When I enter the house, a small dog charges and yips.</w:t>
      </w:r>
    </w:p>
    <w:p w14:paraId="5077F53F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She cries, “Bongo, </w:t>
      </w:r>
      <w:r w:rsidRPr="00332033">
        <w:rPr>
          <w:rFonts w:ascii="Times New Roman" w:hAnsi="Times New Roman" w:cs="Times New Roman"/>
          <w:sz w:val="24"/>
          <w:szCs w:val="24"/>
          <w:lang w:val="it-IT"/>
        </w:rPr>
        <w:t>Bongo</w:t>
      </w:r>
      <w:r w:rsidRPr="00332033">
        <w:rPr>
          <w:rFonts w:ascii="Times New Roman" w:hAnsi="Times New Roman" w:cs="Times New Roman"/>
          <w:sz w:val="24"/>
          <w:szCs w:val="24"/>
        </w:rPr>
        <w:t xml:space="preserve">,” adding to the tumult. </w:t>
      </w:r>
    </w:p>
    <w:p w14:paraId="250856E4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4BFA3CF9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>My teacher’s assertion is matched by her dress,</w:t>
      </w:r>
    </w:p>
    <w:p w14:paraId="5A01F59F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which flows from the </w:t>
      </w:r>
      <w:proofErr w:type="spellStart"/>
      <w:r w:rsidRPr="00332033">
        <w:rPr>
          <w:rFonts w:ascii="Times New Roman" w:hAnsi="Times New Roman" w:cs="Times New Roman"/>
          <w:sz w:val="24"/>
          <w:szCs w:val="24"/>
          <w:lang w:val="fr-FR"/>
        </w:rPr>
        <w:t>Rubenesque</w:t>
      </w:r>
      <w:proofErr w:type="spellEnd"/>
      <w:r w:rsidRPr="003320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32033">
        <w:rPr>
          <w:rFonts w:ascii="Times New Roman" w:hAnsi="Times New Roman" w:cs="Times New Roman"/>
          <w:sz w:val="24"/>
          <w:szCs w:val="24"/>
        </w:rPr>
        <w:t xml:space="preserve">breasts in charming disarray.  </w:t>
      </w:r>
    </w:p>
    <w:p w14:paraId="1838B473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526F5187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>Where I come from, we take shallow breaths</w:t>
      </w:r>
    </w:p>
    <w:p w14:paraId="13979943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not to disturb the ways of propriety.</w:t>
      </w:r>
    </w:p>
    <w:p w14:paraId="39DF646D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4A1C6F35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>As a result, habit is strung tight around my chest.</w:t>
      </w:r>
    </w:p>
    <w:p w14:paraId="3FE31447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Massive air columns weigh on my throat. </w:t>
      </w:r>
    </w:p>
    <w:p w14:paraId="058DC156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2A3EB60B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She cuts through all of that: “Practice </w:t>
      </w:r>
    </w:p>
    <w:p w14:paraId="42DA8782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to focus the sound––</w:t>
      </w:r>
      <w:r w:rsidRPr="00332033">
        <w:rPr>
          <w:rFonts w:ascii="Times New Roman" w:hAnsi="Times New Roman" w:cs="Times New Roman"/>
          <w:sz w:val="24"/>
          <w:szCs w:val="24"/>
          <w:lang w:val="pt-PT"/>
        </w:rPr>
        <w:t>horizontal, even.</w:t>
      </w:r>
      <w:r w:rsidRPr="0033203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48D52F4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4CB4347B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Vocal folds vibrate neither high nor low, she says. </w:t>
      </w:r>
    </w:p>
    <w:p w14:paraId="384E245B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Air waves swell and subside driven by clear thought.  </w:t>
      </w:r>
    </w:p>
    <w:p w14:paraId="28D59073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24135A01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>Her jewelry sparkles. Her chest widens</w:t>
      </w:r>
    </w:p>
    <w:p w14:paraId="1570A41E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and muscles. </w:t>
      </w:r>
      <w:r w:rsidRPr="00332033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332033">
        <w:rPr>
          <w:rFonts w:ascii="Times New Roman" w:hAnsi="Times New Roman" w:cs="Times New Roman"/>
          <w:sz w:val="24"/>
          <w:szCs w:val="24"/>
        </w:rPr>
        <w:t xml:space="preserve">Imagine a life vest. </w:t>
      </w:r>
    </w:p>
    <w:p w14:paraId="1D54DEE1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</w:p>
    <w:p w14:paraId="5BF71842" w14:textId="77777777" w:rsidR="00332033" w:rsidRPr="00332033" w:rsidRDefault="00332033" w:rsidP="00332033">
      <w:pPr>
        <w:pStyle w:val="Body"/>
        <w:rPr>
          <w:rFonts w:ascii="Times New Roman" w:eastAsia="Optima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Imagine the vent pipe of a dryer.” My teacher </w:t>
      </w:r>
    </w:p>
    <w:p w14:paraId="316A707F" w14:textId="77777777" w:rsidR="00332033" w:rsidRPr="00332033" w:rsidRDefault="00332033" w:rsidP="0033203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2033">
        <w:rPr>
          <w:rFonts w:ascii="Times New Roman" w:hAnsi="Times New Roman" w:cs="Times New Roman"/>
          <w:sz w:val="24"/>
          <w:szCs w:val="24"/>
        </w:rPr>
        <w:t xml:space="preserve">   loves me enough to believe it can be done. </w:t>
      </w:r>
    </w:p>
    <w:p w14:paraId="44CA3D2C" w14:textId="77777777" w:rsidR="00F20501" w:rsidRPr="00332033" w:rsidRDefault="00F20501">
      <w:pPr>
        <w:rPr>
          <w:rFonts w:ascii="Times New Roman" w:hAnsi="Times New Roman" w:cs="Times New Roman"/>
          <w:sz w:val="24"/>
          <w:szCs w:val="24"/>
        </w:rPr>
      </w:pPr>
    </w:p>
    <w:sectPr w:rsidR="00F20501" w:rsidRPr="0033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33"/>
    <w:rsid w:val="00332033"/>
    <w:rsid w:val="006C726D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87AF"/>
  <w15:chartTrackingRefBased/>
  <w15:docId w15:val="{BB4654EB-39E5-4072-9707-01E6E25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2033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2020-07-13T19:50:00Z</dcterms:created>
  <dcterms:modified xsi:type="dcterms:W3CDTF">2020-07-13T19:53:00Z</dcterms:modified>
</cp:coreProperties>
</file>